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1FE43" w14:textId="035BB30F" w:rsidR="00E21CAF" w:rsidRDefault="005B50F6" w:rsidP="00D55921">
      <w:pPr>
        <w:tabs>
          <w:tab w:val="left" w:pos="2694"/>
        </w:tabs>
        <w:spacing w:before="71"/>
        <w:ind w:left="3411" w:right="3349"/>
        <w:rPr>
          <w:sz w:val="19"/>
          <w:szCs w:val="19"/>
        </w:rPr>
      </w:pPr>
      <w:r>
        <w:rPr>
          <w:noProof/>
          <w:sz w:val="19"/>
          <w:szCs w:val="19"/>
        </w:rPr>
        <w:drawing>
          <wp:anchor distT="0" distB="0" distL="114300" distR="114300" simplePos="0" relativeHeight="251684864" behindDoc="1" locked="0" layoutInCell="1" allowOverlap="1" wp14:anchorId="6EE9A86A" wp14:editId="313C6EE4">
            <wp:simplePos x="0" y="0"/>
            <wp:positionH relativeFrom="column">
              <wp:posOffset>5826347</wp:posOffset>
            </wp:positionH>
            <wp:positionV relativeFrom="paragraph">
              <wp:posOffset>-374355</wp:posOffset>
            </wp:positionV>
            <wp:extent cx="762000" cy="762000"/>
            <wp:effectExtent l="0" t="0" r="0" b="0"/>
            <wp:wrapNone/>
            <wp:docPr id="157912853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128534" name="Picture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page">
              <wp14:pctWidth>0</wp14:pctWidth>
            </wp14:sizeRelH>
            <wp14:sizeRelV relativeFrom="page">
              <wp14:pctHeight>0</wp14:pctHeight>
            </wp14:sizeRelV>
          </wp:anchor>
        </w:drawing>
      </w:r>
      <w:r w:rsidRPr="00D35999">
        <w:rPr>
          <w:noProof/>
          <w:sz w:val="19"/>
          <w:szCs w:val="19"/>
        </w:rPr>
        <mc:AlternateContent>
          <mc:Choice Requires="wps">
            <w:drawing>
              <wp:anchor distT="45720" distB="45720" distL="114300" distR="114300" simplePos="0" relativeHeight="251682816" behindDoc="0" locked="0" layoutInCell="1" allowOverlap="1" wp14:anchorId="2BD1C3C0" wp14:editId="6FF0F221">
                <wp:simplePos x="0" y="0"/>
                <wp:positionH relativeFrom="column">
                  <wp:posOffset>2115185</wp:posOffset>
                </wp:positionH>
                <wp:positionV relativeFrom="paragraph">
                  <wp:posOffset>-464495</wp:posOffset>
                </wp:positionV>
                <wp:extent cx="2857500" cy="85267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852672"/>
                        </a:xfrm>
                        <a:prstGeom prst="rect">
                          <a:avLst/>
                        </a:prstGeom>
                        <a:noFill/>
                        <a:ln w="9525">
                          <a:noFill/>
                          <a:miter lim="800000"/>
                          <a:headEnd/>
                          <a:tailEnd/>
                        </a:ln>
                      </wps:spPr>
                      <wps:txbx>
                        <w:txbxContent>
                          <w:p w14:paraId="2D26A9F4" w14:textId="7AC8E9BC" w:rsidR="00996679" w:rsidRPr="00996679" w:rsidRDefault="005B50F6" w:rsidP="00E21CAF">
                            <w:pPr>
                              <w:spacing w:before="120"/>
                              <w:jc w:val="center"/>
                              <w:rPr>
                                <w:rStyle w:val="oypena"/>
                                <w:rFonts w:eastAsiaTheme="majorEastAsia"/>
                                <w:b/>
                                <w:bCs/>
                                <w:color w:val="433B32"/>
                                <w:sz w:val="28"/>
                                <w:szCs w:val="28"/>
                              </w:rPr>
                            </w:pPr>
                            <w:r>
                              <w:rPr>
                                <w:rStyle w:val="oypena"/>
                                <w:rFonts w:eastAsiaTheme="majorEastAsia"/>
                                <w:b/>
                                <w:bCs/>
                                <w:color w:val="433B32"/>
                                <w:sz w:val="28"/>
                                <w:szCs w:val="28"/>
                              </w:rPr>
                              <w:t>EDRAAK</w:t>
                            </w:r>
                          </w:p>
                          <w:p w14:paraId="3F52B70E" w14:textId="77777777" w:rsidR="00E21CAF" w:rsidRDefault="00E21CAF" w:rsidP="00E21CAF">
                            <w:pPr>
                              <w:spacing w:before="120"/>
                              <w:jc w:val="center"/>
                            </w:pPr>
                            <w:r w:rsidRPr="009D3BE0">
                              <w:t xml:space="preserve">Vol. </w:t>
                            </w:r>
                            <w:r w:rsidRPr="009D3BE0">
                              <w:rPr>
                                <w:b/>
                                <w:bCs/>
                              </w:rPr>
                              <w:t>(</w:t>
                            </w:r>
                            <w:r>
                              <w:rPr>
                                <w:b/>
                                <w:bCs/>
                              </w:rPr>
                              <w:t>2024</w:t>
                            </w:r>
                            <w:r w:rsidRPr="009D3BE0">
                              <w:rPr>
                                <w:b/>
                                <w:bCs/>
                              </w:rPr>
                              <w:t>)</w:t>
                            </w:r>
                            <w:r w:rsidRPr="009D3BE0">
                              <w:t xml:space="preserve">, </w:t>
                            </w:r>
                            <w:r>
                              <w:t>2024</w:t>
                            </w:r>
                            <w:r w:rsidRPr="009D3BE0">
                              <w:t xml:space="preserve">, </w:t>
                            </w:r>
                            <w:r w:rsidRPr="00D65C9B">
                              <w:rPr>
                                <w:b/>
                                <w:bCs/>
                              </w:rPr>
                              <w:t>pp</w:t>
                            </w:r>
                            <w:r w:rsidRPr="009D3BE0">
                              <w:t xml:space="preserve">. </w:t>
                            </w:r>
                            <w:r w:rsidR="00D216C9" w:rsidRPr="00D216C9">
                              <w:t>80–96</w:t>
                            </w:r>
                          </w:p>
                          <w:p w14:paraId="0BF20806" w14:textId="2CAA7E4F" w:rsidR="005B50F6" w:rsidRDefault="005B50F6" w:rsidP="005B50F6">
                            <w:pPr>
                              <w:spacing w:before="120"/>
                              <w:jc w:val="center"/>
                              <w:rPr>
                                <w:rStyle w:val="Hyperlink"/>
                                <w:u w:val="none"/>
                              </w:rPr>
                            </w:pPr>
                            <w:proofErr w:type="gramStart"/>
                            <w:r>
                              <w:rPr>
                                <w:rStyle w:val="Hyperlink"/>
                                <w:u w:val="none"/>
                              </w:rPr>
                              <w:t>ISSN :</w:t>
                            </w:r>
                            <w:proofErr w:type="gramEnd"/>
                            <w:r>
                              <w:rPr>
                                <w:rStyle w:val="Hyperlink"/>
                                <w:u w:val="none"/>
                              </w:rPr>
                              <w:t xml:space="preserve"> XXXXXX</w:t>
                            </w:r>
                          </w:p>
                          <w:p w14:paraId="63455D84" w14:textId="77777777" w:rsidR="00E21CAF" w:rsidRPr="00D35999" w:rsidRDefault="00E21CAF" w:rsidP="00E21CAF">
                            <w:pPr>
                              <w:spacing w:before="12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D1C3C0" id="_x0000_t202" coordsize="21600,21600" o:spt="202" path="m,l,21600r21600,l21600,xe">
                <v:stroke joinstyle="miter"/>
                <v:path gradientshapeok="t" o:connecttype="rect"/>
              </v:shapetype>
              <v:shape id="Text Box 2" o:spid="_x0000_s1026" type="#_x0000_t202" style="position:absolute;left:0;text-align:left;margin-left:166.55pt;margin-top:-36.55pt;width:225pt;height:67.1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" filled="f" stroked="f">
                <v:textbox>
                  <w:txbxContent>
                    <w:p w14:paraId="2D26A9F4" w14:textId="7AC8E9BC" w:rsidR="00996679" w:rsidRPr="00996679" w:rsidRDefault="005B50F6" w:rsidP="00E21CAF">
                      <w:pPr>
                        <w:spacing w:before="120"/>
                        <w:jc w:val="center"/>
                        <w:rPr>
                          <w:rStyle w:val="oypena"/>
                          <w:rFonts w:eastAsiaTheme="majorEastAsia"/>
                          <w:b/>
                          <w:bCs/>
                          <w:color w:val="433B32"/>
                          <w:sz w:val="28"/>
                          <w:szCs w:val="28"/>
                        </w:rPr>
                      </w:pPr>
                      <w:r>
                        <w:rPr>
                          <w:rStyle w:val="oypena"/>
                          <w:rFonts w:eastAsiaTheme="majorEastAsia"/>
                          <w:b/>
                          <w:bCs/>
                          <w:color w:val="433B32"/>
                          <w:sz w:val="28"/>
                          <w:szCs w:val="28"/>
                        </w:rPr>
                        <w:t>EDRAAK</w:t>
                      </w:r>
                    </w:p>
                    <w:p w14:paraId="3F52B70E" w14:textId="77777777" w:rsidR="00E21CAF" w:rsidRDefault="00E21CAF" w:rsidP="00E21CAF">
                      <w:pPr>
                        <w:spacing w:before="120"/>
                        <w:jc w:val="center"/>
                      </w:pPr>
                      <w:r w:rsidRPr="009D3BE0">
                        <w:t xml:space="preserve">Vol. </w:t>
                      </w:r>
                      <w:r w:rsidRPr="009D3BE0">
                        <w:rPr>
                          <w:b/>
                          <w:bCs/>
                        </w:rPr>
                        <w:t>(</w:t>
                      </w:r>
                      <w:r>
                        <w:rPr>
                          <w:b/>
                          <w:bCs/>
                        </w:rPr>
                        <w:t>2024</w:t>
                      </w:r>
                      <w:r w:rsidRPr="009D3BE0">
                        <w:rPr>
                          <w:b/>
                          <w:bCs/>
                        </w:rPr>
                        <w:t>)</w:t>
                      </w:r>
                      <w:r w:rsidRPr="009D3BE0">
                        <w:t xml:space="preserve">, </w:t>
                      </w:r>
                      <w:r>
                        <w:t>2024</w:t>
                      </w:r>
                      <w:r w:rsidRPr="009D3BE0">
                        <w:t xml:space="preserve">, </w:t>
                      </w:r>
                      <w:r w:rsidRPr="00D65C9B">
                        <w:rPr>
                          <w:b/>
                          <w:bCs/>
                        </w:rPr>
                        <w:t>pp</w:t>
                      </w:r>
                      <w:r w:rsidRPr="009D3BE0">
                        <w:t xml:space="preserve">. </w:t>
                      </w:r>
                      <w:r w:rsidR="00D216C9" w:rsidRPr="00D216C9">
                        <w:t>80–96</w:t>
                      </w:r>
                    </w:p>
                    <w:p w14:paraId="0BF20806" w14:textId="2CAA7E4F" w:rsidR="005B50F6" w:rsidRDefault="005B50F6" w:rsidP="005B50F6">
                      <w:pPr>
                        <w:spacing w:before="120"/>
                        <w:jc w:val="center"/>
                        <w:rPr>
                          <w:rStyle w:val="Hyperlink"/>
                          <w:u w:val="none"/>
                        </w:rPr>
                      </w:pPr>
                      <w:proofErr w:type="gramStart"/>
                      <w:r>
                        <w:rPr>
                          <w:rStyle w:val="Hyperlink"/>
                          <w:u w:val="none"/>
                        </w:rPr>
                        <w:t>ISSN :</w:t>
                      </w:r>
                      <w:proofErr w:type="gramEnd"/>
                      <w:r>
                        <w:rPr>
                          <w:rStyle w:val="Hyperlink"/>
                          <w:u w:val="none"/>
                        </w:rPr>
                        <w:t xml:space="preserve"> XXXXXX</w:t>
                      </w:r>
                    </w:p>
                    <w:p w14:paraId="63455D84" w14:textId="77777777" w:rsidR="00E21CAF" w:rsidRPr="00D35999" w:rsidRDefault="00E21CAF" w:rsidP="00E21CAF">
                      <w:pPr>
                        <w:spacing w:before="120"/>
                        <w:jc w:val="center"/>
                      </w:pPr>
                    </w:p>
                  </w:txbxContent>
                </v:textbox>
              </v:shape>
            </w:pict>
          </mc:Fallback>
        </mc:AlternateContent>
      </w:r>
      <w:r w:rsidR="00E21CAF">
        <w:rPr>
          <w:noProof/>
          <w:sz w:val="19"/>
          <w:szCs w:val="19"/>
        </w:rPr>
        <w:drawing>
          <wp:anchor distT="0" distB="0" distL="114300" distR="114300" simplePos="0" relativeHeight="251683840" behindDoc="1" locked="0" layoutInCell="1" allowOverlap="1" wp14:anchorId="6443E18A" wp14:editId="04D0850D">
            <wp:simplePos x="0" y="0"/>
            <wp:positionH relativeFrom="column">
              <wp:posOffset>88900</wp:posOffset>
            </wp:positionH>
            <wp:positionV relativeFrom="paragraph">
              <wp:posOffset>-310515</wp:posOffset>
            </wp:positionV>
            <wp:extent cx="1484849" cy="571500"/>
            <wp:effectExtent l="0" t="0" r="1270" b="0"/>
            <wp:wrapNone/>
            <wp:docPr id="115770126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701265" name="Picture 1157701265"/>
                    <pic:cNvPicPr/>
                  </pic:nvPicPr>
                  <pic:blipFill rotWithShape="1">
                    <a:blip r:embed="rId9" cstate="print">
                      <a:extLst>
                        <a:ext uri="{28A0092B-C50C-407E-A947-70E740481C1C}">
                          <a14:useLocalDpi xmlns:a14="http://schemas.microsoft.com/office/drawing/2010/main" val="0"/>
                        </a:ext>
                      </a:extLst>
                    </a:blip>
                    <a:srcRect t="34933" b="28267"/>
                    <a:stretch/>
                  </pic:blipFill>
                  <pic:spPr bwMode="auto">
                    <a:xfrm>
                      <a:off x="0" y="0"/>
                      <a:ext cx="1484849" cy="571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1CAF">
        <w:rPr>
          <w:rFonts w:asciiTheme="majorBidi" w:hAnsiTheme="majorBidi" w:cstheme="majorBidi"/>
          <w:noProof/>
        </w:rPr>
        <mc:AlternateContent>
          <mc:Choice Requires="wpg">
            <w:drawing>
              <wp:anchor distT="0" distB="0" distL="114300" distR="114300" simplePos="0" relativeHeight="251681792" behindDoc="1" locked="0" layoutInCell="1" allowOverlap="1" wp14:anchorId="29DAC7B4" wp14:editId="492C0820">
                <wp:simplePos x="0" y="0"/>
                <wp:positionH relativeFrom="page">
                  <wp:posOffset>483235</wp:posOffset>
                </wp:positionH>
                <wp:positionV relativeFrom="page">
                  <wp:posOffset>392430</wp:posOffset>
                </wp:positionV>
                <wp:extent cx="6630035" cy="0"/>
                <wp:effectExtent l="0" t="0" r="18415" b="1905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0035" cy="0"/>
                          <a:chOff x="737" y="-293"/>
                          <a:chExt cx="10441" cy="0"/>
                        </a:xfrm>
                      </wpg:grpSpPr>
                      <wps:wsp>
                        <wps:cNvPr id="11" name="Freeform 43"/>
                        <wps:cNvSpPr>
                          <a:spLocks/>
                        </wps:cNvSpPr>
                        <wps:spPr bwMode="auto">
                          <a:xfrm>
                            <a:off x="737" y="-293"/>
                            <a:ext cx="10441" cy="0"/>
                          </a:xfrm>
                          <a:custGeom>
                            <a:avLst/>
                            <a:gdLst>
                              <a:gd name="T0" fmla="+- 0 737 737"/>
                              <a:gd name="T1" fmla="*/ T0 w 10441"/>
                              <a:gd name="T2" fmla="+- 0 11178 737"/>
                              <a:gd name="T3" fmla="*/ T2 w 10441"/>
                            </a:gdLst>
                            <a:ahLst/>
                            <a:cxnLst>
                              <a:cxn ang="0">
                                <a:pos x="T1" y="0"/>
                              </a:cxn>
                              <a:cxn ang="0">
                                <a:pos x="T3" y="0"/>
                              </a:cxn>
                            </a:cxnLst>
                            <a:rect l="0" t="0" r="r" b="b"/>
                            <a:pathLst>
                              <a:path w="10441">
                                <a:moveTo>
                                  <a:pt x="0" y="0"/>
                                </a:moveTo>
                                <a:lnTo>
                                  <a:pt x="10441"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C86DDD" id="Group 9" o:spid="_x0000_s1026" style="position:absolute;margin-left:38.05pt;margin-top:30.9pt;width:522.05pt;height:0;z-index:-251634688;mso-position-horizontal-relative:page;mso-position-vertical-relative:page" coordorigin="737,-293" coordsize="1044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">
                <v:shape id="Freeform 43" o:spid="_x0000_s1027" style="position:absolute;left:737;top:-293;width:10441;height:0;visibility:visible;mso-wrap-style:square;v-text-anchor:top" coordsize="1044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" path="m,l10441,e" filled="f" strokeweight="1pt">
                  <v:path arrowok="t" o:connecttype="custom" o:connectlocs="0,0;10441,0" o:connectangles="0,0"/>
                </v:shape>
                <w10:wrap anchorx="page" anchory="page"/>
              </v:group>
            </w:pict>
          </mc:Fallback>
        </mc:AlternateContent>
      </w:r>
      <w:r w:rsidR="00E21CAF">
        <w:rPr>
          <w:spacing w:val="-2"/>
          <w:sz w:val="16"/>
          <w:szCs w:val="16"/>
        </w:rPr>
        <w:t xml:space="preserve">                     </w:t>
      </w:r>
    </w:p>
    <w:p w14:paraId="29541593" w14:textId="77777777" w:rsidR="00E21CAF" w:rsidRDefault="00E21CAF" w:rsidP="00E21CAF">
      <w:pPr>
        <w:spacing w:before="71"/>
        <w:ind w:left="3411" w:right="3349"/>
        <w:rPr>
          <w:sz w:val="19"/>
          <w:szCs w:val="19"/>
        </w:rPr>
      </w:pPr>
    </w:p>
    <w:p w14:paraId="19CC7BF3" w14:textId="77777777" w:rsidR="00E21CAF" w:rsidRDefault="00E21CAF" w:rsidP="00E21CAF">
      <w:pPr>
        <w:spacing w:line="200" w:lineRule="exact"/>
      </w:pPr>
    </w:p>
    <w:p w14:paraId="54BBE10F" w14:textId="77777777" w:rsidR="00E21CAF" w:rsidRDefault="00E21CAF" w:rsidP="00E21CAF">
      <w:pPr>
        <w:spacing w:line="200" w:lineRule="exact"/>
      </w:pPr>
    </w:p>
    <w:p w14:paraId="46B5D6BD" w14:textId="77777777" w:rsidR="001A3163" w:rsidRPr="00AE2D0C" w:rsidRDefault="001D751B">
      <w:pPr>
        <w:spacing w:before="28"/>
        <w:ind w:left="117"/>
        <w:rPr>
          <w:rFonts w:asciiTheme="majorBidi" w:eastAsia="Cambria" w:hAnsiTheme="majorBidi" w:cstheme="majorBidi"/>
          <w:sz w:val="24"/>
          <w:szCs w:val="24"/>
        </w:rPr>
      </w:pPr>
      <w:r>
        <w:rPr>
          <w:rFonts w:asciiTheme="majorBidi" w:hAnsiTheme="majorBidi" w:cstheme="majorBidi"/>
        </w:rPr>
        <w:pict w14:anchorId="39409542">
          <v:group id="_x0000_s2050" alt="" style="position:absolute;left:0;text-align:left;margin-left:36.85pt;margin-top:110.1pt;width:522.05pt;height:0;z-index:-251630592;mso-position-horizontal-relative:page;mso-position-vertical-relative:page" coordorigin="737,-293" coordsize="10441,0">
            <v:shape id="_x0000_s2051" alt="" style="position:absolute;left:737;top:-293;width:10441;height:0" coordorigin="737,-293" coordsize="10441,0" path="m737,-293r10441,e" filled="f" strokeweight="1.0544mm">
              <v:path arrowok="t"/>
            </v:shape>
            <w10:wrap anchorx="page" anchory="page"/>
          </v:group>
        </w:pict>
      </w:r>
      <w:r w:rsidR="009255C9" w:rsidRPr="00AE2D0C">
        <w:rPr>
          <w:rFonts w:asciiTheme="majorBidi" w:eastAsia="Cambria" w:hAnsiTheme="majorBidi" w:cstheme="majorBidi"/>
          <w:w w:val="107"/>
          <w:sz w:val="24"/>
          <w:szCs w:val="24"/>
        </w:rPr>
        <w:t>Resea</w:t>
      </w:r>
      <w:r w:rsidR="009255C9" w:rsidRPr="00AE2D0C">
        <w:rPr>
          <w:rFonts w:asciiTheme="majorBidi" w:eastAsia="Cambria" w:hAnsiTheme="majorBidi" w:cstheme="majorBidi"/>
          <w:spacing w:val="-4"/>
          <w:w w:val="107"/>
          <w:sz w:val="24"/>
          <w:szCs w:val="24"/>
        </w:rPr>
        <w:t>r</w:t>
      </w:r>
      <w:r w:rsidR="009255C9" w:rsidRPr="00AE2D0C">
        <w:rPr>
          <w:rFonts w:asciiTheme="majorBidi" w:eastAsia="Cambria" w:hAnsiTheme="majorBidi" w:cstheme="majorBidi"/>
          <w:w w:val="107"/>
          <w:sz w:val="24"/>
          <w:szCs w:val="24"/>
        </w:rPr>
        <w:t>ch</w:t>
      </w:r>
      <w:r w:rsidR="009255C9" w:rsidRPr="00AE2D0C">
        <w:rPr>
          <w:rFonts w:asciiTheme="majorBidi" w:eastAsia="Cambria" w:hAnsiTheme="majorBidi" w:cstheme="majorBidi"/>
          <w:spacing w:val="11"/>
          <w:w w:val="107"/>
          <w:sz w:val="24"/>
          <w:szCs w:val="24"/>
        </w:rPr>
        <w:t xml:space="preserve"> </w:t>
      </w:r>
      <w:r w:rsidR="009255C9" w:rsidRPr="00AE2D0C">
        <w:rPr>
          <w:rFonts w:asciiTheme="majorBidi" w:eastAsia="Cambria" w:hAnsiTheme="majorBidi" w:cstheme="majorBidi"/>
          <w:sz w:val="24"/>
          <w:szCs w:val="24"/>
        </w:rPr>
        <w:t>Article</w:t>
      </w:r>
    </w:p>
    <w:p w14:paraId="48FBE5C7" w14:textId="77777777" w:rsidR="001A3163" w:rsidRPr="00AE2D0C" w:rsidRDefault="00655629">
      <w:pPr>
        <w:spacing w:before="43"/>
        <w:ind w:left="117"/>
        <w:rPr>
          <w:rFonts w:asciiTheme="majorBidi" w:eastAsia="Century" w:hAnsiTheme="majorBidi" w:cstheme="majorBidi"/>
          <w:sz w:val="32"/>
          <w:szCs w:val="32"/>
        </w:rPr>
      </w:pPr>
      <w:r w:rsidRPr="00AE2D0C">
        <w:rPr>
          <w:rFonts w:asciiTheme="majorBidi" w:eastAsia="Century" w:hAnsiTheme="majorBidi" w:cstheme="majorBidi"/>
          <w:w w:val="97"/>
          <w:sz w:val="32"/>
          <w:szCs w:val="32"/>
        </w:rPr>
        <w:t>Research article topic *</w:t>
      </w:r>
    </w:p>
    <w:p w14:paraId="02AAEA53" w14:textId="77777777" w:rsidR="001A3163" w:rsidRDefault="001A3163">
      <w:pPr>
        <w:spacing w:line="220" w:lineRule="exact"/>
        <w:rPr>
          <w:sz w:val="22"/>
          <w:szCs w:val="22"/>
        </w:rPr>
      </w:pPr>
    </w:p>
    <w:p w14:paraId="71EC1C42" w14:textId="77777777" w:rsidR="001A3163" w:rsidRPr="00A61C8C" w:rsidRDefault="005F3352" w:rsidP="00E03718">
      <w:pPr>
        <w:ind w:left="117"/>
      </w:pPr>
      <w:r w:rsidRPr="00A61C8C">
        <w:rPr>
          <w:spacing w:val="-5"/>
        </w:rPr>
        <w:t>Author</w:t>
      </w:r>
      <w:r w:rsidRPr="00A61C8C">
        <w:rPr>
          <w:position w:val="7"/>
        </w:rPr>
        <w:t>2</w:t>
      </w:r>
      <w:r w:rsidR="00DF5F20" w:rsidRPr="00A61C8C">
        <w:rPr>
          <w:position w:val="7"/>
        </w:rPr>
        <w:t>,</w:t>
      </w:r>
      <w:r w:rsidR="00433C00" w:rsidRPr="00A61C8C">
        <w:rPr>
          <w:position w:val="7"/>
        </w:rPr>
        <w:t>*</w:t>
      </w:r>
      <w:r w:rsidR="00C9778D" w:rsidRPr="00A61C8C">
        <w:rPr>
          <w:position w:val="7"/>
        </w:rPr>
        <w:t>,</w:t>
      </w:r>
      <w:r w:rsidR="00DF5F20" w:rsidRPr="00A61C8C">
        <w:rPr>
          <w:noProof/>
          <w:position w:val="7"/>
        </w:rPr>
        <w:drawing>
          <wp:inline distT="0" distB="0" distL="0" distR="0" wp14:anchorId="1D587EF0" wp14:editId="670A8C16">
            <wp:extent cx="137160" cy="137160"/>
            <wp:effectExtent l="0" t="0" r="0" b="0"/>
            <wp:docPr id="16" name="Picture 1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1"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9255C9" w:rsidRPr="00A61C8C">
        <w:t>,</w:t>
      </w:r>
      <w:r w:rsidR="009255C9" w:rsidRPr="00A61C8C">
        <w:rPr>
          <w:spacing w:val="-9"/>
        </w:rPr>
        <w:t xml:space="preserve"> </w:t>
      </w:r>
      <w:r w:rsidRPr="00A61C8C">
        <w:rPr>
          <w:spacing w:val="-5"/>
        </w:rPr>
        <w:t>Author</w:t>
      </w:r>
      <w:r w:rsidR="00E03718" w:rsidRPr="00A61C8C">
        <w:rPr>
          <w:position w:val="7"/>
        </w:rPr>
        <w:t xml:space="preserve">1 </w:t>
      </w:r>
      <w:r w:rsidR="00DF5F20" w:rsidRPr="00A61C8C">
        <w:rPr>
          <w:position w:val="7"/>
        </w:rPr>
        <w:t>,</w:t>
      </w:r>
      <w:r w:rsidR="00F91A2B" w:rsidRPr="00A61C8C">
        <w:rPr>
          <w:noProof/>
          <w:position w:val="7"/>
        </w:rPr>
        <w:t xml:space="preserve"> </w:t>
      </w:r>
      <w:r w:rsidR="00F91A2B" w:rsidRPr="00A61C8C">
        <w:rPr>
          <w:noProof/>
          <w:position w:val="7"/>
        </w:rPr>
        <w:drawing>
          <wp:inline distT="0" distB="0" distL="0" distR="0" wp14:anchorId="1AAD0C19" wp14:editId="7BB5E854">
            <wp:extent cx="137160" cy="137160"/>
            <wp:effectExtent l="0" t="0" r="0" b="0"/>
            <wp:docPr id="17" name="Picture 1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1"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DF5F20" w:rsidRPr="00A61C8C">
        <w:rPr>
          <w:noProof/>
          <w:position w:val="7"/>
        </w:rPr>
        <w:t xml:space="preserve"> </w:t>
      </w:r>
      <w:r w:rsidR="009255C9" w:rsidRPr="00A61C8C">
        <w:t>,</w:t>
      </w:r>
      <w:r w:rsidR="009255C9" w:rsidRPr="00A61C8C">
        <w:rPr>
          <w:spacing w:val="-9"/>
        </w:rPr>
        <w:t xml:space="preserve"> </w:t>
      </w:r>
      <w:r w:rsidRPr="00A61C8C">
        <w:rPr>
          <w:spacing w:val="-9"/>
        </w:rPr>
        <w:t>Author</w:t>
      </w:r>
      <w:r w:rsidR="009255C9" w:rsidRPr="00A61C8C">
        <w:rPr>
          <w:position w:val="7"/>
        </w:rPr>
        <w:t>1</w:t>
      </w:r>
      <w:r w:rsidR="007B4F3D" w:rsidRPr="00A61C8C">
        <w:rPr>
          <w:position w:val="7"/>
        </w:rPr>
        <w:t>,</w:t>
      </w:r>
      <w:r w:rsidR="00F91A2B" w:rsidRPr="00A61C8C">
        <w:rPr>
          <w:noProof/>
          <w:position w:val="7"/>
        </w:rPr>
        <w:t xml:space="preserve"> </w:t>
      </w:r>
      <w:r w:rsidR="00F91A2B" w:rsidRPr="00A61C8C">
        <w:rPr>
          <w:noProof/>
          <w:position w:val="7"/>
        </w:rPr>
        <w:drawing>
          <wp:inline distT="0" distB="0" distL="0" distR="0" wp14:anchorId="0C9EE923" wp14:editId="4762988A">
            <wp:extent cx="137160" cy="137160"/>
            <wp:effectExtent l="0" t="0" r="0" b="0"/>
            <wp:docPr id="18" name="Picture 1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1"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8B6248" w:rsidRPr="00A61C8C">
        <w:rPr>
          <w:position w:val="7"/>
        </w:rPr>
        <w:t xml:space="preserve"> </w:t>
      </w:r>
    </w:p>
    <w:p w14:paraId="0A051355" w14:textId="77777777" w:rsidR="001A3163" w:rsidRDefault="001A3163">
      <w:pPr>
        <w:spacing w:before="7" w:line="160" w:lineRule="exact"/>
        <w:rPr>
          <w:sz w:val="16"/>
          <w:szCs w:val="16"/>
        </w:rPr>
      </w:pPr>
    </w:p>
    <w:p w14:paraId="7FC357F3" w14:textId="77777777" w:rsidR="001A3163" w:rsidRPr="00A61C8C" w:rsidRDefault="009255C9" w:rsidP="005F3352">
      <w:pPr>
        <w:ind w:left="117"/>
        <w:rPr>
          <w:i/>
          <w:iCs/>
        </w:rPr>
      </w:pPr>
      <w:r w:rsidRPr="00A61C8C">
        <w:rPr>
          <w:i/>
          <w:iCs/>
          <w:w w:val="97"/>
          <w:position w:val="7"/>
        </w:rPr>
        <w:t>1</w:t>
      </w:r>
      <w:r w:rsidRPr="00A61C8C">
        <w:rPr>
          <w:i/>
          <w:iCs/>
          <w:spacing w:val="-10"/>
          <w:position w:val="7"/>
        </w:rPr>
        <w:t xml:space="preserve"> </w:t>
      </w:r>
      <w:r w:rsidR="005F3352" w:rsidRPr="00A61C8C">
        <w:rPr>
          <w:i/>
          <w:iCs/>
          <w:w w:val="89"/>
        </w:rPr>
        <w:t>Department 1</w:t>
      </w:r>
    </w:p>
    <w:p w14:paraId="04120EB3" w14:textId="77777777" w:rsidR="001A3163" w:rsidRPr="00A61C8C" w:rsidRDefault="009255C9" w:rsidP="005F3352">
      <w:pPr>
        <w:spacing w:before="36"/>
        <w:ind w:left="117"/>
        <w:rPr>
          <w:i/>
          <w:iCs/>
        </w:rPr>
      </w:pPr>
      <w:r w:rsidRPr="00A61C8C">
        <w:rPr>
          <w:i/>
          <w:iCs/>
          <w:w w:val="97"/>
          <w:position w:val="7"/>
        </w:rPr>
        <w:t>2</w:t>
      </w:r>
      <w:r w:rsidRPr="00A61C8C">
        <w:rPr>
          <w:i/>
          <w:iCs/>
          <w:spacing w:val="-10"/>
          <w:position w:val="7"/>
        </w:rPr>
        <w:t xml:space="preserve"> </w:t>
      </w:r>
      <w:r w:rsidR="005F3352" w:rsidRPr="00A61C8C">
        <w:rPr>
          <w:i/>
          <w:iCs/>
          <w:spacing w:val="-5"/>
          <w:w w:val="94"/>
        </w:rPr>
        <w:t>Department</w:t>
      </w:r>
      <w:r w:rsidR="005F3352" w:rsidRPr="00A61C8C">
        <w:rPr>
          <w:i/>
          <w:iCs/>
          <w:spacing w:val="14"/>
          <w:w w:val="94"/>
        </w:rPr>
        <w:t xml:space="preserve"> 2</w:t>
      </w:r>
    </w:p>
    <w:p w14:paraId="43CAA173" w14:textId="77777777" w:rsidR="001A3163" w:rsidRDefault="001A3163">
      <w:pPr>
        <w:spacing w:line="140" w:lineRule="exact"/>
        <w:rPr>
          <w:sz w:val="14"/>
          <w:szCs w:val="14"/>
        </w:rPr>
      </w:pPr>
    </w:p>
    <w:p w14:paraId="4FA08A00" w14:textId="77777777" w:rsidR="001A3163" w:rsidRDefault="001A3163">
      <w:pPr>
        <w:spacing w:line="200" w:lineRule="exact"/>
        <w:sectPr w:rsidR="001A3163">
          <w:headerReference w:type="default" r:id="rId12"/>
          <w:footerReference w:type="default" r:id="rId13"/>
          <w:pgSz w:w="11920" w:h="15880"/>
          <w:pgMar w:top="880" w:right="620" w:bottom="280" w:left="620" w:header="720" w:footer="720" w:gutter="0"/>
          <w:cols w:space="720"/>
        </w:sectPr>
      </w:pPr>
    </w:p>
    <w:p w14:paraId="5CDAF7F1" w14:textId="77777777" w:rsidR="001A3163" w:rsidRPr="00406FB5" w:rsidRDefault="009255C9" w:rsidP="00406FB5">
      <w:pPr>
        <w:rPr>
          <w:rFonts w:eastAsia="Century"/>
          <w:b/>
          <w:bCs/>
          <w:spacing w:val="-20"/>
        </w:rPr>
      </w:pPr>
      <w:r w:rsidRPr="00406FB5">
        <w:rPr>
          <w:rFonts w:eastAsia="Century"/>
          <w:b/>
          <w:bCs/>
          <w:spacing w:val="-20"/>
        </w:rPr>
        <w:t xml:space="preserve">A R T I C L </w:t>
      </w:r>
      <w:proofErr w:type="gramStart"/>
      <w:r w:rsidR="00457E33" w:rsidRPr="00406FB5">
        <w:rPr>
          <w:rFonts w:eastAsia="Century"/>
          <w:b/>
          <w:bCs/>
          <w:spacing w:val="-20"/>
        </w:rPr>
        <w:t>E  I</w:t>
      </w:r>
      <w:proofErr w:type="gramEnd"/>
      <w:r w:rsidRPr="00406FB5">
        <w:rPr>
          <w:rFonts w:eastAsia="Century"/>
          <w:b/>
          <w:bCs/>
          <w:spacing w:val="-20"/>
        </w:rPr>
        <w:t xml:space="preserve"> N F O</w:t>
      </w:r>
    </w:p>
    <w:p w14:paraId="5766BF80" w14:textId="77777777" w:rsidR="001A3163" w:rsidRDefault="001A3163">
      <w:pPr>
        <w:spacing w:before="8" w:line="100" w:lineRule="exact"/>
        <w:rPr>
          <w:sz w:val="11"/>
          <w:szCs w:val="11"/>
        </w:rPr>
      </w:pPr>
    </w:p>
    <w:p w14:paraId="1BCD815F" w14:textId="77777777" w:rsidR="001A3163" w:rsidRPr="00AE2D0C" w:rsidRDefault="009255C9">
      <w:pPr>
        <w:ind w:left="117"/>
        <w:rPr>
          <w:rFonts w:asciiTheme="majorBidi" w:eastAsia="Century" w:hAnsiTheme="majorBidi" w:cstheme="majorBidi"/>
          <w:sz w:val="14"/>
          <w:szCs w:val="14"/>
        </w:rPr>
      </w:pPr>
      <w:r w:rsidRPr="00AE2D0C">
        <w:rPr>
          <w:rFonts w:asciiTheme="majorBidi" w:eastAsia="Century" w:hAnsiTheme="majorBidi" w:cstheme="majorBidi"/>
          <w:w w:val="90"/>
          <w:sz w:val="14"/>
          <w:szCs w:val="14"/>
        </w:rPr>
        <w:t>Article</w:t>
      </w:r>
      <w:r w:rsidRPr="00AE2D0C">
        <w:rPr>
          <w:rFonts w:asciiTheme="majorBidi" w:eastAsia="Century" w:hAnsiTheme="majorBidi" w:cstheme="majorBidi"/>
          <w:spacing w:val="4"/>
          <w:w w:val="90"/>
          <w:sz w:val="14"/>
          <w:szCs w:val="14"/>
        </w:rPr>
        <w:t xml:space="preserve"> </w:t>
      </w:r>
      <w:r w:rsidRPr="00AE2D0C">
        <w:rPr>
          <w:rFonts w:asciiTheme="majorBidi" w:eastAsia="Century" w:hAnsiTheme="majorBidi" w:cstheme="majorBidi"/>
          <w:sz w:val="14"/>
          <w:szCs w:val="14"/>
        </w:rPr>
        <w:t>Histo</w:t>
      </w:r>
      <w:r w:rsidRPr="00AE2D0C">
        <w:rPr>
          <w:rFonts w:asciiTheme="majorBidi" w:eastAsia="Century" w:hAnsiTheme="majorBidi" w:cstheme="majorBidi"/>
          <w:spacing w:val="3"/>
          <w:sz w:val="14"/>
          <w:szCs w:val="14"/>
        </w:rPr>
        <w:t>r</w:t>
      </w:r>
      <w:r w:rsidRPr="00AE2D0C">
        <w:rPr>
          <w:rFonts w:asciiTheme="majorBidi" w:eastAsia="Century" w:hAnsiTheme="majorBidi" w:cstheme="majorBidi"/>
          <w:sz w:val="14"/>
          <w:szCs w:val="14"/>
        </w:rPr>
        <w:t>y</w:t>
      </w:r>
    </w:p>
    <w:p w14:paraId="35E8D442" w14:textId="77777777" w:rsidR="00E21CAF" w:rsidRDefault="00E21CAF" w:rsidP="00E21CAF">
      <w:pPr>
        <w:spacing w:before="79"/>
        <w:ind w:left="117"/>
        <w:rPr>
          <w:rFonts w:asciiTheme="majorBidi" w:hAnsiTheme="majorBidi" w:cstheme="majorBidi"/>
          <w:sz w:val="14"/>
          <w:szCs w:val="14"/>
        </w:rPr>
      </w:pPr>
      <w:r w:rsidRPr="00AE2D0C">
        <w:rPr>
          <w:rFonts w:asciiTheme="majorBidi" w:hAnsiTheme="majorBidi" w:cstheme="majorBidi"/>
          <w:w w:val="95"/>
          <w:sz w:val="14"/>
          <w:szCs w:val="14"/>
        </w:rPr>
        <w:t>R</w:t>
      </w:r>
      <w:r w:rsidRPr="00AE2D0C">
        <w:rPr>
          <w:rFonts w:asciiTheme="majorBidi" w:hAnsiTheme="majorBidi" w:cstheme="majorBidi"/>
          <w:spacing w:val="1"/>
          <w:w w:val="95"/>
          <w:sz w:val="14"/>
          <w:szCs w:val="14"/>
        </w:rPr>
        <w:t>e</w:t>
      </w:r>
      <w:r w:rsidRPr="00AE2D0C">
        <w:rPr>
          <w:rFonts w:asciiTheme="majorBidi" w:hAnsiTheme="majorBidi" w:cstheme="majorBidi"/>
          <w:w w:val="95"/>
          <w:sz w:val="14"/>
          <w:szCs w:val="14"/>
        </w:rPr>
        <w:t>ce</w:t>
      </w:r>
      <w:r w:rsidRPr="00AE2D0C">
        <w:rPr>
          <w:rFonts w:asciiTheme="majorBidi" w:hAnsiTheme="majorBidi" w:cstheme="majorBidi"/>
          <w:spacing w:val="-1"/>
          <w:w w:val="95"/>
          <w:sz w:val="14"/>
          <w:szCs w:val="14"/>
        </w:rPr>
        <w:t>iv</w:t>
      </w:r>
      <w:r w:rsidRPr="00AE2D0C">
        <w:rPr>
          <w:rFonts w:asciiTheme="majorBidi" w:hAnsiTheme="majorBidi" w:cstheme="majorBidi"/>
          <w:spacing w:val="1"/>
          <w:w w:val="95"/>
          <w:sz w:val="14"/>
          <w:szCs w:val="14"/>
        </w:rPr>
        <w:t>e</w:t>
      </w:r>
      <w:r w:rsidRPr="00AE2D0C">
        <w:rPr>
          <w:rFonts w:asciiTheme="majorBidi" w:hAnsiTheme="majorBidi" w:cstheme="majorBidi"/>
          <w:w w:val="95"/>
          <w:sz w:val="14"/>
          <w:szCs w:val="14"/>
        </w:rPr>
        <w:t>d</w:t>
      </w:r>
      <w:r w:rsidRPr="00AE2D0C">
        <w:rPr>
          <w:rFonts w:asciiTheme="majorBidi" w:hAnsiTheme="majorBidi" w:cstheme="majorBidi"/>
          <w:spacing w:val="2"/>
          <w:w w:val="95"/>
          <w:sz w:val="14"/>
          <w:szCs w:val="14"/>
        </w:rPr>
        <w:t xml:space="preserve"> </w:t>
      </w:r>
      <w:r>
        <w:rPr>
          <w:rFonts w:asciiTheme="majorBidi" w:hAnsiTheme="majorBidi" w:cstheme="majorBidi"/>
          <w:sz w:val="14"/>
          <w:szCs w:val="14"/>
        </w:rPr>
        <w:t>20</w:t>
      </w:r>
      <w:r w:rsidRPr="00AE2D0C">
        <w:rPr>
          <w:rFonts w:asciiTheme="majorBidi" w:hAnsiTheme="majorBidi" w:cstheme="majorBidi"/>
          <w:spacing w:val="-9"/>
          <w:sz w:val="14"/>
          <w:szCs w:val="14"/>
        </w:rPr>
        <w:t xml:space="preserve"> </w:t>
      </w:r>
      <w:r>
        <w:rPr>
          <w:rFonts w:asciiTheme="majorBidi" w:hAnsiTheme="majorBidi" w:cstheme="majorBidi"/>
          <w:spacing w:val="-4"/>
          <w:sz w:val="14"/>
          <w:szCs w:val="14"/>
        </w:rPr>
        <w:t>Nov</w:t>
      </w:r>
      <w:r w:rsidRPr="00AE2D0C">
        <w:rPr>
          <w:rFonts w:asciiTheme="majorBidi" w:hAnsiTheme="majorBidi" w:cstheme="majorBidi"/>
          <w:spacing w:val="-2"/>
          <w:sz w:val="14"/>
          <w:szCs w:val="14"/>
        </w:rPr>
        <w:t xml:space="preserve"> </w:t>
      </w:r>
      <w:r>
        <w:rPr>
          <w:rFonts w:asciiTheme="majorBidi" w:hAnsiTheme="majorBidi" w:cstheme="majorBidi"/>
          <w:sz w:val="14"/>
          <w:szCs w:val="14"/>
        </w:rPr>
        <w:t>2023</w:t>
      </w:r>
    </w:p>
    <w:p w14:paraId="4023AB0A" w14:textId="77777777" w:rsidR="00E21CAF" w:rsidRPr="00AE2D0C" w:rsidRDefault="00E21CAF" w:rsidP="00E21CAF">
      <w:pPr>
        <w:spacing w:before="79"/>
        <w:ind w:left="117"/>
        <w:rPr>
          <w:rFonts w:asciiTheme="majorBidi" w:hAnsiTheme="majorBidi" w:cstheme="majorBidi"/>
          <w:sz w:val="14"/>
          <w:szCs w:val="14"/>
        </w:rPr>
      </w:pPr>
      <w:r>
        <w:rPr>
          <w:rFonts w:asciiTheme="majorBidi" w:hAnsiTheme="majorBidi" w:cstheme="majorBidi"/>
          <w:sz w:val="14"/>
          <w:szCs w:val="14"/>
        </w:rPr>
        <w:t>Revised: 20 Sep 2020</w:t>
      </w:r>
    </w:p>
    <w:p w14:paraId="336567EA" w14:textId="77777777" w:rsidR="00E21CAF" w:rsidRDefault="00E21CAF" w:rsidP="00E21CAF">
      <w:pPr>
        <w:spacing w:before="19"/>
        <w:ind w:left="117"/>
        <w:rPr>
          <w:rFonts w:asciiTheme="majorBidi" w:hAnsiTheme="majorBidi" w:cstheme="majorBidi"/>
          <w:sz w:val="14"/>
          <w:szCs w:val="14"/>
        </w:rPr>
      </w:pPr>
      <w:r w:rsidRPr="00AE2D0C">
        <w:rPr>
          <w:rFonts w:asciiTheme="majorBidi" w:hAnsiTheme="majorBidi" w:cstheme="majorBidi"/>
          <w:spacing w:val="-4"/>
          <w:sz w:val="14"/>
          <w:szCs w:val="14"/>
        </w:rPr>
        <w:t>A</w:t>
      </w:r>
      <w:r w:rsidRPr="00AE2D0C">
        <w:rPr>
          <w:rFonts w:asciiTheme="majorBidi" w:hAnsiTheme="majorBidi" w:cstheme="majorBidi"/>
          <w:sz w:val="14"/>
          <w:szCs w:val="14"/>
        </w:rPr>
        <w:t>cce</w:t>
      </w:r>
      <w:r w:rsidRPr="00AE2D0C">
        <w:rPr>
          <w:rFonts w:asciiTheme="majorBidi" w:hAnsiTheme="majorBidi" w:cstheme="majorBidi"/>
          <w:spacing w:val="-2"/>
          <w:sz w:val="14"/>
          <w:szCs w:val="14"/>
        </w:rPr>
        <w:t>p</w:t>
      </w:r>
      <w:r w:rsidRPr="00AE2D0C">
        <w:rPr>
          <w:rFonts w:asciiTheme="majorBidi" w:hAnsiTheme="majorBidi" w:cstheme="majorBidi"/>
          <w:spacing w:val="-1"/>
          <w:sz w:val="14"/>
          <w:szCs w:val="14"/>
        </w:rPr>
        <w:t>t</w:t>
      </w:r>
      <w:r w:rsidRPr="00AE2D0C">
        <w:rPr>
          <w:rFonts w:asciiTheme="majorBidi" w:hAnsiTheme="majorBidi" w:cstheme="majorBidi"/>
          <w:spacing w:val="1"/>
          <w:sz w:val="14"/>
          <w:szCs w:val="14"/>
        </w:rPr>
        <w:t>e</w:t>
      </w:r>
      <w:r w:rsidRPr="00AE2D0C">
        <w:rPr>
          <w:rFonts w:asciiTheme="majorBidi" w:hAnsiTheme="majorBidi" w:cstheme="majorBidi"/>
          <w:sz w:val="14"/>
          <w:szCs w:val="14"/>
        </w:rPr>
        <w:t>d</w:t>
      </w:r>
      <w:r w:rsidRPr="00AE2D0C">
        <w:rPr>
          <w:rFonts w:asciiTheme="majorBidi" w:hAnsiTheme="majorBidi" w:cstheme="majorBidi"/>
          <w:spacing w:val="-9"/>
          <w:sz w:val="14"/>
          <w:szCs w:val="14"/>
        </w:rPr>
        <w:t xml:space="preserve"> </w:t>
      </w:r>
      <w:r>
        <w:rPr>
          <w:rFonts w:asciiTheme="majorBidi" w:hAnsiTheme="majorBidi" w:cstheme="majorBidi"/>
          <w:sz w:val="14"/>
          <w:szCs w:val="14"/>
        </w:rPr>
        <w:t>23</w:t>
      </w:r>
      <w:r w:rsidRPr="00AE2D0C">
        <w:rPr>
          <w:rFonts w:asciiTheme="majorBidi" w:hAnsiTheme="majorBidi" w:cstheme="majorBidi"/>
          <w:spacing w:val="-9"/>
          <w:sz w:val="14"/>
          <w:szCs w:val="14"/>
        </w:rPr>
        <w:t xml:space="preserve"> </w:t>
      </w:r>
      <w:r>
        <w:rPr>
          <w:rFonts w:asciiTheme="majorBidi" w:hAnsiTheme="majorBidi" w:cstheme="majorBidi"/>
          <w:spacing w:val="2"/>
          <w:w w:val="94"/>
          <w:sz w:val="14"/>
          <w:szCs w:val="14"/>
        </w:rPr>
        <w:t>Jan</w:t>
      </w:r>
      <w:r w:rsidRPr="00AE2D0C">
        <w:rPr>
          <w:rFonts w:asciiTheme="majorBidi" w:hAnsiTheme="majorBidi" w:cstheme="majorBidi"/>
          <w:w w:val="94"/>
          <w:sz w:val="14"/>
          <w:szCs w:val="14"/>
        </w:rPr>
        <w:t xml:space="preserve"> </w:t>
      </w:r>
      <w:r>
        <w:rPr>
          <w:rFonts w:asciiTheme="majorBidi" w:hAnsiTheme="majorBidi" w:cstheme="majorBidi"/>
          <w:sz w:val="14"/>
          <w:szCs w:val="14"/>
        </w:rPr>
        <w:t>2024</w:t>
      </w:r>
    </w:p>
    <w:p w14:paraId="54504835" w14:textId="77777777" w:rsidR="00E21CAF" w:rsidRPr="00AE2D0C" w:rsidRDefault="00E21CAF" w:rsidP="00E21CAF">
      <w:pPr>
        <w:spacing w:before="19"/>
        <w:ind w:left="117"/>
        <w:rPr>
          <w:rFonts w:asciiTheme="majorBidi" w:hAnsiTheme="majorBidi" w:cstheme="majorBidi"/>
          <w:sz w:val="14"/>
          <w:szCs w:val="14"/>
        </w:rPr>
      </w:pPr>
      <w:r>
        <w:rPr>
          <w:rFonts w:asciiTheme="majorBidi" w:hAnsiTheme="majorBidi" w:cstheme="majorBidi"/>
          <w:sz w:val="14"/>
          <w:szCs w:val="14"/>
        </w:rPr>
        <w:t>Published 14 Feb 2024</w:t>
      </w:r>
    </w:p>
    <w:p w14:paraId="26EF0F0B" w14:textId="77777777" w:rsidR="001A3163" w:rsidRPr="00AE2D0C" w:rsidRDefault="001A3163">
      <w:pPr>
        <w:spacing w:before="1" w:line="180" w:lineRule="exact"/>
        <w:rPr>
          <w:rFonts w:asciiTheme="majorBidi" w:hAnsiTheme="majorBidi" w:cstheme="majorBidi"/>
          <w:sz w:val="19"/>
          <w:szCs w:val="19"/>
        </w:rPr>
      </w:pPr>
    </w:p>
    <w:p w14:paraId="3C20E127" w14:textId="77777777" w:rsidR="001A3163" w:rsidRPr="00AE2D0C" w:rsidRDefault="009255C9">
      <w:pPr>
        <w:ind w:left="117"/>
        <w:rPr>
          <w:rFonts w:asciiTheme="majorBidi" w:eastAsia="Century" w:hAnsiTheme="majorBidi" w:cstheme="majorBidi"/>
          <w:sz w:val="14"/>
          <w:szCs w:val="14"/>
        </w:rPr>
      </w:pPr>
      <w:r w:rsidRPr="00AE2D0C">
        <w:rPr>
          <w:rFonts w:asciiTheme="majorBidi" w:eastAsia="Century" w:hAnsiTheme="majorBidi" w:cstheme="majorBidi"/>
          <w:sz w:val="14"/>
          <w:szCs w:val="14"/>
        </w:rPr>
        <w:t>Keywords</w:t>
      </w:r>
    </w:p>
    <w:p w14:paraId="546A6BEF" w14:textId="77777777" w:rsidR="001A3163"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1</w:t>
      </w:r>
    </w:p>
    <w:p w14:paraId="11BB96B4" w14:textId="77777777" w:rsidR="003374FA"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2</w:t>
      </w:r>
    </w:p>
    <w:p w14:paraId="649139ED" w14:textId="77777777" w:rsidR="003374FA"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3</w:t>
      </w:r>
    </w:p>
    <w:p w14:paraId="32681E54" w14:textId="77777777" w:rsidR="004A5938" w:rsidRPr="00AE2D0C" w:rsidRDefault="004A5938" w:rsidP="004A5938">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4</w:t>
      </w:r>
    </w:p>
    <w:p w14:paraId="5F603F33" w14:textId="77777777" w:rsidR="004A5938" w:rsidRDefault="004A5938" w:rsidP="004A5938">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5</w:t>
      </w:r>
    </w:p>
    <w:p w14:paraId="0A657AB2" w14:textId="77777777" w:rsidR="007100D1" w:rsidRPr="00AE2D0C" w:rsidRDefault="007100D1" w:rsidP="004A5938">
      <w:pPr>
        <w:spacing w:before="78" w:line="268" w:lineRule="auto"/>
        <w:ind w:left="117" w:right="13"/>
        <w:rPr>
          <w:rFonts w:asciiTheme="majorBidi" w:hAnsiTheme="majorBidi" w:cstheme="majorBidi"/>
          <w:spacing w:val="-2"/>
          <w:sz w:val="14"/>
          <w:szCs w:val="14"/>
        </w:rPr>
      </w:pPr>
      <w:r>
        <w:rPr>
          <w:noProof/>
          <w:color w:val="0000FF"/>
        </w:rPr>
        <w:drawing>
          <wp:inline distT="0" distB="0" distL="0" distR="0" wp14:anchorId="2C82C225" wp14:editId="2F5EE161">
            <wp:extent cx="838200" cy="297180"/>
            <wp:effectExtent l="0" t="0" r="0" b="7620"/>
            <wp:docPr id="3" name="Picture 3" descr="Creative Commons Licens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8200" cy="297180"/>
                    </a:xfrm>
                    <a:prstGeom prst="rect">
                      <a:avLst/>
                    </a:prstGeom>
                    <a:noFill/>
                    <a:ln>
                      <a:noFill/>
                    </a:ln>
                  </pic:spPr>
                </pic:pic>
              </a:graphicData>
            </a:graphic>
          </wp:inline>
        </w:drawing>
      </w:r>
    </w:p>
    <w:p w14:paraId="7220B91B" w14:textId="77777777" w:rsidR="004A5938" w:rsidRDefault="004A5938" w:rsidP="004A5938">
      <w:pPr>
        <w:spacing w:before="78" w:line="268" w:lineRule="auto"/>
        <w:ind w:left="117" w:right="13"/>
        <w:rPr>
          <w:spacing w:val="-2"/>
          <w:sz w:val="14"/>
          <w:szCs w:val="14"/>
        </w:rPr>
      </w:pPr>
    </w:p>
    <w:p w14:paraId="6C6A34B8" w14:textId="77777777" w:rsidR="001A3163" w:rsidRPr="00406FB5" w:rsidRDefault="009255C9" w:rsidP="00406FB5">
      <w:pPr>
        <w:rPr>
          <w:rFonts w:ascii="Century" w:eastAsia="Century" w:hAnsi="Century" w:cs="Century"/>
          <w:b/>
          <w:bCs/>
        </w:rPr>
      </w:pPr>
      <w:r w:rsidRPr="00406FB5">
        <w:rPr>
          <w:b/>
          <w:bCs/>
        </w:rPr>
        <w:br w:type="column"/>
      </w:r>
      <w:r w:rsidRPr="00406FB5">
        <w:rPr>
          <w:rFonts w:eastAsia="Century"/>
          <w:b/>
          <w:bCs/>
          <w:spacing w:val="-20"/>
        </w:rPr>
        <w:t>A B S T R A C T</w:t>
      </w:r>
      <w:r w:rsidR="00754C3C" w:rsidRPr="00406FB5">
        <w:rPr>
          <w:rFonts w:ascii="Century" w:eastAsia="Century" w:hAnsi="Century" w:cs="Century"/>
          <w:b/>
          <w:bCs/>
        </w:rPr>
        <w:t xml:space="preserve"> </w:t>
      </w:r>
    </w:p>
    <w:p w14:paraId="4175770C" w14:textId="77777777" w:rsidR="001A3163" w:rsidRPr="00D6324C" w:rsidRDefault="001A3163" w:rsidP="00D6324C">
      <w:pPr>
        <w:pStyle w:val="BodyText"/>
        <w:ind w:firstLine="0"/>
      </w:pPr>
    </w:p>
    <w:p w14:paraId="5264D91B" w14:textId="77777777" w:rsidR="00EE00BF" w:rsidRPr="00D6324C" w:rsidRDefault="00D83096" w:rsidP="00D6324C">
      <w:pPr>
        <w:pStyle w:val="BodyText"/>
        <w:ind w:firstLine="0"/>
      </w:pPr>
      <w:r w:rsidRPr="00D6324C">
        <w:t>This electronic document is a “live” template and already defines the components of your paper [title, text, heads, etc.] in its style sheet.  *CRITICAL:  Do Not Use Symbols, Special Characters, Footnotes, or Math in Paper Title or Abstract. (Abstract)</w:t>
      </w:r>
    </w:p>
    <w:p w14:paraId="01E9C12C" w14:textId="77777777" w:rsidR="00EE00BF" w:rsidRDefault="00EE00BF" w:rsidP="00B53A33">
      <w:pPr>
        <w:pStyle w:val="BodyText"/>
        <w:ind w:firstLine="0"/>
        <w:rPr>
          <w:i/>
          <w:iCs/>
          <w:sz w:val="16"/>
          <w:szCs w:val="16"/>
        </w:rPr>
      </w:pPr>
      <w:r>
        <w:rPr>
          <w:noProof/>
          <w:lang w:val="en-US" w:eastAsia="en-US"/>
        </w:rPr>
        <mc:AlternateContent>
          <mc:Choice Requires="wpg">
            <w:drawing>
              <wp:anchor distT="0" distB="0" distL="114300" distR="114300" simplePos="0" relativeHeight="251672576" behindDoc="1" locked="0" layoutInCell="1" allowOverlap="1" wp14:anchorId="65F91B34" wp14:editId="20959959">
                <wp:simplePos x="0" y="0"/>
                <wp:positionH relativeFrom="page">
                  <wp:posOffset>1840865</wp:posOffset>
                </wp:positionH>
                <wp:positionV relativeFrom="page">
                  <wp:posOffset>3115945</wp:posOffset>
                </wp:positionV>
                <wp:extent cx="635" cy="2002790"/>
                <wp:effectExtent l="0" t="0" r="18415"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2002790"/>
                          <a:chOff x="2899" y="-2746"/>
                          <a:chExt cx="1" cy="3154"/>
                        </a:xfrm>
                      </wpg:grpSpPr>
                      <wps:wsp>
                        <wps:cNvPr id="4" name="Freeform 43"/>
                        <wps:cNvSpPr>
                          <a:spLocks/>
                        </wps:cNvSpPr>
                        <wps:spPr bwMode="auto">
                          <a:xfrm>
                            <a:off x="2900" y="-2746"/>
                            <a:ext cx="0" cy="3010"/>
                          </a:xfrm>
                          <a:custGeom>
                            <a:avLst/>
                            <a:gdLst>
                              <a:gd name="T0" fmla="+- 0 265 -2746"/>
                              <a:gd name="T1" fmla="*/ 265 h 3010"/>
                              <a:gd name="T2" fmla="+- 0 -2746 -2746"/>
                              <a:gd name="T3" fmla="*/ -2746 h 3010"/>
                            </a:gdLst>
                            <a:ahLst/>
                            <a:cxnLst>
                              <a:cxn ang="0">
                                <a:pos x="0" y="T1"/>
                              </a:cxn>
                              <a:cxn ang="0">
                                <a:pos x="0" y="T3"/>
                              </a:cxn>
                            </a:cxnLst>
                            <a:rect l="0" t="0" r="r" b="b"/>
                            <a:pathLst>
                              <a:path h="3010">
                                <a:moveTo>
                                  <a:pt x="0" y="3011"/>
                                </a:moveTo>
                                <a:lnTo>
                                  <a:pt x="0" y="0"/>
                                </a:lnTo>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44"/>
                        <wps:cNvSpPr>
                          <a:spLocks/>
                        </wps:cNvSpPr>
                        <wps:spPr bwMode="auto">
                          <a:xfrm>
                            <a:off x="2900" y="16"/>
                            <a:ext cx="0" cy="391"/>
                          </a:xfrm>
                          <a:custGeom>
                            <a:avLst/>
                            <a:gdLst>
                              <a:gd name="T0" fmla="+- 0 407 16"/>
                              <a:gd name="T1" fmla="*/ 407 h 391"/>
                              <a:gd name="T2" fmla="+- 0 16 16"/>
                              <a:gd name="T3" fmla="*/ 16 h 391"/>
                            </a:gdLst>
                            <a:ahLst/>
                            <a:cxnLst>
                              <a:cxn ang="0">
                                <a:pos x="0" y="T1"/>
                              </a:cxn>
                              <a:cxn ang="0">
                                <a:pos x="0" y="T3"/>
                              </a:cxn>
                            </a:cxnLst>
                            <a:rect l="0" t="0" r="r" b="b"/>
                            <a:pathLst>
                              <a:path h="391">
                                <a:moveTo>
                                  <a:pt x="0" y="391"/>
                                </a:moveTo>
                                <a:lnTo>
                                  <a:pt x="0" y="0"/>
                                </a:lnTo>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40D22D" id="Group 2" o:spid="_x0000_s1026" style="position:absolute;left:0;text-align:left;margin-left:144.95pt;margin-top:245.35pt;width:.05pt;height:157.7pt;z-index:-251643904;mso-position-horizontal-relative:page;mso-position-vertical-relative:page" coordorigin="2899,-2746" coordsize="1,3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">
                <v:shape id="Freeform 43" o:spid="_x0000_s1027" style="position:absolute;left:2900;top:-2746;width:0;height:3010;visibility:visible;mso-wrap-style:square;v-text-anchor:top" coordsize="0,3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7/SsIA&#10;AADaAAAADwAAAGRycy9kb3ducmV2LnhtbESPQWvCQBSE7wX/w/KE3upGa4tEV5FCsfRWleDxkX0m&#10;i9m3MfvUtL/eLRR6HGbmG2ax6n2jrtRFF9jAeJSBIi6DdVwZ2O/en2agoiBbbAKTgW+KsFoOHhaY&#10;23DjL7pupVIJwjFHA7VIm2sdy5o8xlFoiZN3DJ1HSbKrtO3wluC+0ZMse9UeHaeFGlt6q6k8bS/e&#10;wEuxP4jQ5vzpiwJFJjvnnn+MeRz26zkooV7+w3/tD2tgCr9X0g3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v9KwgAAANoAAAAPAAAAAAAAAAAAAAAAAJgCAABkcnMvZG93&#10;bnJldi54bWxQSwUGAAAAAAQABAD1AAAAhwMAAAAA&#10;" path="m,3011l,e" filled="f" strokeweight=".05pt">
                  <v:path arrowok="t" o:connecttype="custom" o:connectlocs="0,265;0,-2746" o:connectangles="0,0"/>
                </v:shape>
                <v:shape id="Freeform 44" o:spid="_x0000_s1028" style="position:absolute;left:2900;top:16;width:0;height:391;visibility:visible;mso-wrap-style:square;v-text-anchor:top" coordsize="0,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E+cIA&#10;AADaAAAADwAAAGRycy9kb3ducmV2LnhtbESP0WrCQBRE34X+w3ILfdNNGxRJXaVUKyL4kNgPuGSv&#10;SWj2btzdmvj3riD4OMzMGWaxGkwrLuR8Y1nB+yQBQVxa3XCl4Pf4M56D8AFZY2uZFFzJw2r5Mlpg&#10;pm3POV2KUIkIYZ+hgjqELpPSlzUZ9BPbEUfvZJ3BEKWrpHbYR7hp5UeSzKTBhuNCjR1911T+Ff9G&#10;gdts9326OdhTup4fztpz7otUqbfX4esTRKAhPMOP9k4rmML9Srw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YT5wgAAANoAAAAPAAAAAAAAAAAAAAAAAJgCAABkcnMvZG93&#10;bnJldi54bWxQSwUGAAAAAAQABAD1AAAAhwMAAAAA&#10;" path="m,391l,e" filled="f" strokeweight=".05pt">
                  <v:path arrowok="t" o:connecttype="custom" o:connectlocs="0,407;0,16" o:connectangles="0,0"/>
                </v:shape>
                <w10:wrap anchorx="page" anchory="page"/>
              </v:group>
            </w:pict>
          </mc:Fallback>
        </mc:AlternateContent>
      </w:r>
    </w:p>
    <w:p w14:paraId="7FA458B9" w14:textId="77777777" w:rsidR="0086187C" w:rsidRDefault="0086187C" w:rsidP="00EE00BF">
      <w:pPr>
        <w:spacing w:line="259" w:lineRule="auto"/>
        <w:jc w:val="right"/>
      </w:pPr>
    </w:p>
    <w:p w14:paraId="5EECA3B3" w14:textId="77777777" w:rsidR="0086187C" w:rsidRDefault="0086187C" w:rsidP="00EE00BF">
      <w:pPr>
        <w:spacing w:line="259" w:lineRule="auto"/>
        <w:jc w:val="right"/>
      </w:pPr>
    </w:p>
    <w:p w14:paraId="3750E969" w14:textId="77777777" w:rsidR="0086187C" w:rsidRDefault="0086187C" w:rsidP="00EE00BF">
      <w:pPr>
        <w:spacing w:line="259" w:lineRule="auto"/>
        <w:jc w:val="right"/>
      </w:pPr>
    </w:p>
    <w:p w14:paraId="361743C0" w14:textId="77777777" w:rsidR="0086187C" w:rsidRDefault="0086187C" w:rsidP="00EE00BF">
      <w:pPr>
        <w:spacing w:line="259" w:lineRule="auto"/>
        <w:jc w:val="right"/>
      </w:pPr>
    </w:p>
    <w:p w14:paraId="358EF817" w14:textId="77777777" w:rsidR="0086187C" w:rsidRDefault="0086187C" w:rsidP="00EE00BF">
      <w:pPr>
        <w:spacing w:line="259" w:lineRule="auto"/>
        <w:jc w:val="right"/>
      </w:pPr>
    </w:p>
    <w:p w14:paraId="48D04DF1" w14:textId="77777777" w:rsidR="00EE00BF" w:rsidRPr="00A82DA5" w:rsidRDefault="00EE00BF" w:rsidP="00EE00BF">
      <w:pPr>
        <w:spacing w:line="259" w:lineRule="auto"/>
        <w:jc w:val="right"/>
        <w:rPr>
          <w:color w:val="000000"/>
          <w:sz w:val="16"/>
          <w:szCs w:val="22"/>
        </w:rPr>
      </w:pPr>
      <w:r>
        <w:rPr>
          <w:sz w:val="18"/>
          <w:szCs w:val="18"/>
        </w:rPr>
        <w:t xml:space="preserve"> </w:t>
      </w:r>
    </w:p>
    <w:p w14:paraId="7A4AEA3E" w14:textId="77777777" w:rsidR="00EE00BF" w:rsidRDefault="00EE00BF">
      <w:pPr>
        <w:spacing w:line="260" w:lineRule="auto"/>
        <w:ind w:right="79"/>
        <w:jc w:val="both"/>
        <w:rPr>
          <w:sz w:val="16"/>
          <w:szCs w:val="16"/>
        </w:rPr>
      </w:pPr>
    </w:p>
    <w:p w14:paraId="2709489B" w14:textId="77777777" w:rsidR="00EE00BF" w:rsidRDefault="00EE00BF">
      <w:pPr>
        <w:spacing w:line="260" w:lineRule="auto"/>
        <w:ind w:right="79"/>
        <w:jc w:val="both"/>
        <w:rPr>
          <w:sz w:val="16"/>
          <w:szCs w:val="16"/>
        </w:rPr>
        <w:sectPr w:rsidR="00EE00BF">
          <w:type w:val="continuous"/>
          <w:pgSz w:w="11920" w:h="15880"/>
          <w:pgMar w:top="880" w:right="620" w:bottom="280" w:left="620" w:header="720" w:footer="720" w:gutter="0"/>
          <w:cols w:num="2" w:space="720" w:equalWidth="0">
            <w:col w:w="1545" w:space="929"/>
            <w:col w:w="8206"/>
          </w:cols>
        </w:sectPr>
      </w:pPr>
    </w:p>
    <w:p w14:paraId="2A33345B" w14:textId="77777777" w:rsidR="00B53A33" w:rsidRDefault="00B53A33" w:rsidP="00B53A33">
      <w:pPr>
        <w:keepNext/>
        <w:keepLines/>
        <w:spacing w:after="130" w:line="251" w:lineRule="auto"/>
        <w:jc w:val="both"/>
        <w:outlineLvl w:val="0"/>
        <w:rPr>
          <w:rFonts w:ascii="Arial" w:eastAsia="Arial" w:hAnsi="Arial" w:cs="Arial"/>
          <w:color w:val="000000"/>
          <w:sz w:val="22"/>
        </w:rPr>
      </w:pPr>
    </w:p>
    <w:p w14:paraId="096C5CEE" w14:textId="77777777" w:rsidR="00B53A33" w:rsidRDefault="00B53A33" w:rsidP="00B53A33">
      <w:pPr>
        <w:keepNext/>
        <w:keepLines/>
        <w:spacing w:after="130" w:line="251" w:lineRule="auto"/>
        <w:jc w:val="both"/>
        <w:outlineLvl w:val="0"/>
        <w:rPr>
          <w:rFonts w:ascii="Arial" w:eastAsia="Arial" w:hAnsi="Arial" w:cs="Arial"/>
          <w:color w:val="000000"/>
          <w:sz w:val="22"/>
        </w:rPr>
        <w:sectPr w:rsidR="00B53A33" w:rsidSect="004A5938">
          <w:headerReference w:type="default" r:id="rId16"/>
          <w:type w:val="continuous"/>
          <w:pgSz w:w="11920" w:h="15880"/>
          <w:pgMar w:top="1440" w:right="1080" w:bottom="1440" w:left="1080" w:header="720" w:footer="720" w:gutter="0"/>
          <w:cols w:space="358"/>
          <w:docGrid w:linePitch="272"/>
        </w:sectPr>
      </w:pPr>
    </w:p>
    <w:p w14:paraId="1D35D015" w14:textId="77777777" w:rsidR="00A82DA5" w:rsidRPr="00577559" w:rsidRDefault="00162E40" w:rsidP="00A82DA5">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577559">
        <w:rPr>
          <w:rFonts w:asciiTheme="majorBidi" w:eastAsia="Arial" w:hAnsiTheme="majorBidi" w:cstheme="majorBidi"/>
          <w:b/>
          <w:bCs/>
          <w:color w:val="000000"/>
          <w:sz w:val="22"/>
        </w:rPr>
        <w:t>INTRODUCTION</w:t>
      </w:r>
    </w:p>
    <w:p w14:paraId="347C8341" w14:textId="77777777" w:rsidR="00485394" w:rsidRPr="005B520E" w:rsidRDefault="00485394" w:rsidP="00E63F9E">
      <w:pPr>
        <w:pStyle w:val="BodyText"/>
        <w:ind w:firstLine="0"/>
      </w:pPr>
      <w:r w:rsidRPr="005B520E">
        <w:t>This template</w:t>
      </w:r>
      <w:r w:rsidR="00E63F9E">
        <w:rPr>
          <w:lang w:val="en-US"/>
        </w:rPr>
        <w:t xml:space="preserve"> </w:t>
      </w:r>
      <w:r w:rsidRPr="005B520E">
        <w:t>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tbl>
      <w:tblPr>
        <w:tblStyle w:val="TableGrid"/>
        <w:tblW w:w="6062" w:type="dxa"/>
        <w:tblInd w:w="0" w:type="dxa"/>
        <w:tblLook w:val="04A0" w:firstRow="1" w:lastRow="0" w:firstColumn="1" w:lastColumn="0" w:noHBand="0" w:noVBand="1"/>
      </w:tblPr>
      <w:tblGrid>
        <w:gridCol w:w="6062"/>
      </w:tblGrid>
      <w:tr w:rsidR="00A82DA5" w:rsidRPr="00A82DA5" w14:paraId="7302B7E4" w14:textId="77777777" w:rsidTr="00DD4407">
        <w:trPr>
          <w:trHeight w:val="205"/>
        </w:trPr>
        <w:tc>
          <w:tcPr>
            <w:tcW w:w="6062" w:type="dxa"/>
            <w:tcBorders>
              <w:top w:val="nil"/>
              <w:left w:val="nil"/>
              <w:bottom w:val="nil"/>
              <w:right w:val="nil"/>
            </w:tcBorders>
          </w:tcPr>
          <w:p w14:paraId="27C43559" w14:textId="77777777" w:rsidR="00A82DA5" w:rsidRPr="00A82DA5" w:rsidRDefault="00A82DA5" w:rsidP="00A82DA5">
            <w:pPr>
              <w:spacing w:after="51" w:line="259" w:lineRule="auto"/>
              <w:rPr>
                <w:color w:val="000000"/>
                <w:sz w:val="19"/>
              </w:rPr>
            </w:pPr>
          </w:p>
          <w:p w14:paraId="2D3F5DEA" w14:textId="77777777" w:rsidR="00765F73" w:rsidRPr="00A82DA5" w:rsidRDefault="00765F73" w:rsidP="00A82DA5">
            <w:pPr>
              <w:spacing w:line="259" w:lineRule="auto"/>
              <w:rPr>
                <w:color w:val="000000"/>
                <w:sz w:val="19"/>
              </w:rPr>
            </w:pPr>
          </w:p>
        </w:tc>
      </w:tr>
    </w:tbl>
    <w:p w14:paraId="4A559685" w14:textId="77777777" w:rsidR="00A82DA5" w:rsidRPr="00EF606C" w:rsidRDefault="00162E40" w:rsidP="00A82DA5">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EF606C">
        <w:rPr>
          <w:rFonts w:asciiTheme="majorBidi" w:eastAsia="Arial" w:hAnsiTheme="majorBidi" w:cstheme="majorBidi"/>
          <w:b/>
          <w:bCs/>
          <w:color w:val="000000"/>
          <w:sz w:val="22"/>
        </w:rPr>
        <w:t>EASE OF USE</w:t>
      </w:r>
    </w:p>
    <w:p w14:paraId="507C4D59" w14:textId="77777777" w:rsidR="00485394" w:rsidRPr="0044130E" w:rsidRDefault="00485394" w:rsidP="0022770C">
      <w:pPr>
        <w:pStyle w:val="Heading2"/>
        <w:keepLines/>
        <w:numPr>
          <w:ilvl w:val="1"/>
          <w:numId w:val="6"/>
        </w:numPr>
        <w:tabs>
          <w:tab w:val="right" w:pos="630"/>
        </w:tabs>
        <w:spacing w:before="120"/>
        <w:ind w:left="450" w:hanging="450"/>
        <w:rPr>
          <w:rFonts w:asciiTheme="majorBidi" w:hAnsiTheme="majorBidi"/>
          <w:sz w:val="22"/>
          <w:szCs w:val="22"/>
        </w:rPr>
      </w:pPr>
      <w:r w:rsidRPr="00EF606C">
        <w:rPr>
          <w:rFonts w:asciiTheme="majorBidi" w:hAnsiTheme="majorBidi"/>
          <w:i w:val="0"/>
          <w:iCs w:val="0"/>
          <w:sz w:val="22"/>
          <w:szCs w:val="22"/>
        </w:rPr>
        <w:t xml:space="preserve">Selecting a Template </w:t>
      </w:r>
    </w:p>
    <w:p w14:paraId="4BB031CA" w14:textId="77777777" w:rsidR="00485394" w:rsidRPr="005B520E" w:rsidRDefault="00485394" w:rsidP="00947FAC">
      <w:pPr>
        <w:pStyle w:val="BodyText"/>
        <w:ind w:firstLine="0"/>
      </w:pPr>
      <w:r w:rsidRPr="005B520E">
        <w:t xml:space="preserve">First, confirm that you have the correct template for your paper size. This template has been tailored for output on the </w:t>
      </w:r>
      <w:r>
        <w:rPr>
          <w:lang w:val="en-US"/>
        </w:rPr>
        <w:t>A4</w:t>
      </w:r>
      <w:r w:rsidRPr="005B520E">
        <w:t xml:space="preserve"> paper size. If you are using </w:t>
      </w:r>
      <w:r>
        <w:rPr>
          <w:lang w:val="en-US"/>
        </w:rPr>
        <w:t>US letter</w:t>
      </w:r>
      <w:r w:rsidRPr="005B520E">
        <w:t>-sized paper, please close this</w:t>
      </w:r>
      <w:r>
        <w:t xml:space="preserve"> file and download the </w:t>
      </w:r>
      <w:r>
        <w:rPr>
          <w:lang w:val="en-US"/>
        </w:rPr>
        <w:t xml:space="preserve">Microsoft Word, Letter </w:t>
      </w:r>
      <w:r>
        <w:t>file</w:t>
      </w:r>
      <w:r w:rsidRPr="005B520E">
        <w:t>.</w:t>
      </w:r>
    </w:p>
    <w:p w14:paraId="4172DFC9" w14:textId="77777777" w:rsidR="00485394" w:rsidRPr="00EF606C" w:rsidRDefault="00485394" w:rsidP="0022770C">
      <w:pPr>
        <w:pStyle w:val="Heading2"/>
        <w:keepLines/>
        <w:numPr>
          <w:ilvl w:val="1"/>
          <w:numId w:val="6"/>
        </w:numPr>
        <w:tabs>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Maintaining the Integrity of the Specifications</w:t>
      </w:r>
    </w:p>
    <w:p w14:paraId="6EFFEDD8" w14:textId="77777777" w:rsidR="00F73746" w:rsidRPr="00016CC1" w:rsidRDefault="00485394" w:rsidP="00016CC1">
      <w:pPr>
        <w:pStyle w:val="BodyText"/>
        <w:ind w:firstLine="0"/>
      </w:pPr>
      <w:r w:rsidRPr="005B520E">
        <w:t>The template is used to format your paper and style the text. All margins,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6B5470C6" w14:textId="77777777" w:rsidR="00F73746" w:rsidRPr="00EF606C" w:rsidRDefault="00162E40" w:rsidP="00F73746">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EF606C">
        <w:rPr>
          <w:rFonts w:asciiTheme="majorBidi" w:eastAsia="Arial" w:hAnsiTheme="majorBidi" w:cstheme="majorBidi"/>
          <w:b/>
          <w:bCs/>
          <w:color w:val="000000"/>
          <w:sz w:val="22"/>
        </w:rPr>
        <w:lastRenderedPageBreak/>
        <w:t>PREPARE YOUR PAPER BEFORE STYLING</w:t>
      </w:r>
    </w:p>
    <w:p w14:paraId="21775F22" w14:textId="77777777" w:rsidR="00F73746" w:rsidRPr="00D7522C" w:rsidRDefault="00F73746" w:rsidP="00406FB5">
      <w:pPr>
        <w:pStyle w:val="BodyText"/>
        <w:ind w:firstLine="0"/>
        <w:rPr>
          <w:lang w:val="en-US"/>
        </w:rPr>
      </w:pPr>
      <w:r w:rsidRPr="00E7596C">
        <w:t>Before</w:t>
      </w:r>
      <w:r w:rsidRPr="005B520E">
        <w:t xml:space="preserve"> you begin to format your paper, first write and save the content as a separate text file. </w:t>
      </w:r>
      <w:r>
        <w:rPr>
          <w:lang w:val="en-US"/>
        </w:rPr>
        <w:t>Complete all content and organizational editing before formatting. Please note sections A-D below for more information on proofreading, spelling and grammar.</w:t>
      </w:r>
    </w:p>
    <w:p w14:paraId="7B8950EC" w14:textId="77777777" w:rsidR="00F73746" w:rsidRPr="005B520E" w:rsidRDefault="00F73746" w:rsidP="00406FB5">
      <w:pPr>
        <w:pStyle w:val="BodyText"/>
        <w:ind w:firstLine="0"/>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5DF26911" w14:textId="77777777"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Abbreviations and Acronyms</w:t>
      </w:r>
    </w:p>
    <w:p w14:paraId="37B58A44" w14:textId="77777777" w:rsidR="00F73746" w:rsidRPr="005B520E" w:rsidRDefault="00F73746" w:rsidP="00406FB5">
      <w:pPr>
        <w:pStyle w:val="BodyText"/>
        <w:ind w:firstLine="0"/>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4A862B6B" w14:textId="77777777"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Units</w:t>
      </w:r>
    </w:p>
    <w:p w14:paraId="183C841C" w14:textId="77777777" w:rsidR="00F73746" w:rsidRPr="005B520E" w:rsidRDefault="00F73746" w:rsidP="00406FB5">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64A4F0A6" w14:textId="77777777" w:rsidR="00F73746" w:rsidRPr="005B520E" w:rsidRDefault="00F73746" w:rsidP="00406FB5">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26B0FF46" w14:textId="77777777" w:rsidR="00F73746" w:rsidRPr="005B520E" w:rsidRDefault="00F73746" w:rsidP="00406FB5">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6F3DFAA4" w14:textId="77777777" w:rsidR="00F73746" w:rsidRPr="005B520E" w:rsidRDefault="00F73746" w:rsidP="00406FB5">
      <w:pPr>
        <w:pStyle w:val="bulletlist"/>
      </w:pPr>
      <w:r w:rsidRPr="005B520E">
        <w:t xml:space="preserve">Use a zero before decimal points: “0.25”, not “.25”. Use “cm3”, not “cc”. </w:t>
      </w:r>
      <w:r w:rsidRPr="007C0308">
        <w:t>(</w:t>
      </w:r>
      <w:r w:rsidRPr="005B0344">
        <w:rPr>
          <w:i/>
          <w:iCs/>
        </w:rPr>
        <w:t>bullet list</w:t>
      </w:r>
      <w:r w:rsidRPr="007C0308">
        <w:t>)</w:t>
      </w:r>
    </w:p>
    <w:p w14:paraId="37C55A18" w14:textId="77777777"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Equations</w:t>
      </w:r>
    </w:p>
    <w:p w14:paraId="291E0F94" w14:textId="77777777" w:rsidR="00F73746" w:rsidRPr="005B520E" w:rsidRDefault="00F73746" w:rsidP="00212277">
      <w:pPr>
        <w:pStyle w:val="BodyText"/>
        <w:ind w:firstLine="0"/>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014877D6" w14:textId="77777777" w:rsidR="00F73746" w:rsidRPr="00D7522C" w:rsidRDefault="00F73746" w:rsidP="00212277">
      <w:pPr>
        <w:pStyle w:val="BodyText"/>
        <w:ind w:firstLine="0"/>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Pr>
          <w:lang w:val="en-US"/>
        </w:rPr>
        <w:t>:</w:t>
      </w:r>
    </w:p>
    <w:p w14:paraId="542A02C4" w14:textId="77777777" w:rsidR="00F73746" w:rsidRPr="004C1252" w:rsidRDefault="00F73746" w:rsidP="00212277">
      <w:pPr>
        <w:pStyle w:val="equation"/>
        <w:rPr>
          <w:rFonts w:hint="eastAsia"/>
          <w:sz w:val="24"/>
          <w:szCs w:val="24"/>
        </w:rPr>
      </w:pPr>
      <w:r w:rsidRPr="004C1252">
        <w:rPr>
          <w:rFonts w:ascii="Times New Roman" w:hAnsi="Times New Roman" w:cs="Times New Roman"/>
          <w:i/>
          <w:sz w:val="24"/>
          <w:szCs w:val="24"/>
        </w:rPr>
        <w:t>a</w:t>
      </w:r>
      <w:r w:rsidRPr="004C1252">
        <w:rPr>
          <w:sz w:val="24"/>
          <w:szCs w:val="24"/>
        </w:rPr>
        <w:t></w:t>
      </w:r>
      <w:r w:rsidRPr="004C1252">
        <w:rPr>
          <w:sz w:val="24"/>
          <w:szCs w:val="24"/>
        </w:rPr>
        <w:t></w:t>
      </w:r>
      <w:r w:rsidRPr="004C1252">
        <w:rPr>
          <w:sz w:val="24"/>
          <w:szCs w:val="24"/>
        </w:rPr>
        <w:t></w:t>
      </w:r>
      <w:r w:rsidRPr="004C1252">
        <w:rPr>
          <w:rFonts w:ascii="Times New Roman" w:hAnsi="Times New Roman" w:cs="Times New Roman"/>
          <w:i/>
          <w:sz w:val="24"/>
          <w:szCs w:val="24"/>
        </w:rPr>
        <w:t>b</w:t>
      </w:r>
      <w:r w:rsidRPr="004C1252">
        <w:rPr>
          <w:sz w:val="24"/>
          <w:szCs w:val="24"/>
        </w:rPr>
        <w:t></w:t>
      </w:r>
      <w:r w:rsidRPr="004C1252">
        <w:rPr>
          <w:sz w:val="24"/>
          <w:szCs w:val="24"/>
        </w:rPr>
        <w:t></w:t>
      </w:r>
      <w:r w:rsidRPr="004C1252">
        <w:rPr>
          <w:sz w:val="24"/>
          <w:szCs w:val="24"/>
        </w:rPr>
        <w:t></w:t>
      </w:r>
      <w:r w:rsidRPr="004C1252">
        <w:rPr>
          <w:sz w:val="24"/>
          <w:szCs w:val="24"/>
        </w:rPr>
        <w:t></w:t>
      </w:r>
      <w:r w:rsidRPr="004C1252">
        <w:rPr>
          <w:sz w:val="24"/>
          <w:szCs w:val="24"/>
        </w:rPr>
        <w:t></w:t>
      </w:r>
      <w:r w:rsidRPr="004C1252">
        <w:rPr>
          <w:sz w:val="24"/>
          <w:szCs w:val="24"/>
        </w:rPr>
        <w:tab/>
      </w:r>
      <w:r w:rsidRPr="004C1252">
        <w:rPr>
          <w:sz w:val="24"/>
          <w:szCs w:val="24"/>
        </w:rPr>
        <w:t></w:t>
      </w:r>
      <w:r w:rsidRPr="004C1252">
        <w:rPr>
          <w:sz w:val="24"/>
          <w:szCs w:val="24"/>
        </w:rPr>
        <w:t></w:t>
      </w:r>
      <w:r w:rsidRPr="004C1252">
        <w:rPr>
          <w:sz w:val="24"/>
          <w:szCs w:val="24"/>
        </w:rPr>
        <w:t></w:t>
      </w:r>
    </w:p>
    <w:p w14:paraId="6AB8F19E" w14:textId="77777777" w:rsidR="00F73746" w:rsidRDefault="00F73746" w:rsidP="00212277">
      <w:pPr>
        <w:pStyle w:val="BodyText"/>
        <w:ind w:firstLine="0"/>
      </w:pPr>
      <w:r>
        <w:t>Note that the equation is centered using a center tab stop. Be sure that the symbols in your equation have been defined before or immediately following the equation. Use “(1)”, not “Eq. (1)” or “equation (1)”, except at the beginning of a sentence: “Equation (1) is . . .”</w:t>
      </w:r>
    </w:p>
    <w:p w14:paraId="541A2C97" w14:textId="77777777" w:rsidR="00F73746" w:rsidRPr="00EF606C" w:rsidRDefault="00F73746" w:rsidP="00DF63A0">
      <w:pPr>
        <w:pStyle w:val="Heading2"/>
        <w:keepLines/>
        <w:numPr>
          <w:ilvl w:val="1"/>
          <w:numId w:val="17"/>
        </w:numPr>
        <w:tabs>
          <w:tab w:val="num" w:pos="450"/>
          <w:tab w:val="right" w:pos="630"/>
        </w:tabs>
        <w:spacing w:before="120"/>
        <w:ind w:left="450" w:hanging="450"/>
        <w:rPr>
          <w:rFonts w:asciiTheme="majorBidi" w:hAnsiTheme="majorBidi"/>
          <w:i w:val="0"/>
          <w:iCs w:val="0"/>
          <w:sz w:val="22"/>
          <w:szCs w:val="22"/>
        </w:rPr>
      </w:pPr>
      <w:r w:rsidRPr="00EF606C">
        <w:rPr>
          <w:rFonts w:asciiTheme="majorBidi" w:hAnsiTheme="majorBidi"/>
          <w:i w:val="0"/>
          <w:iCs w:val="0"/>
          <w:sz w:val="22"/>
          <w:szCs w:val="22"/>
        </w:rPr>
        <w:t>Some Common Mistakes</w:t>
      </w:r>
    </w:p>
    <w:p w14:paraId="0B2D6FCE" w14:textId="77777777" w:rsidR="00F73746" w:rsidRPr="005B520E" w:rsidRDefault="00F73746" w:rsidP="00212277">
      <w:pPr>
        <w:pStyle w:val="bulletlist"/>
      </w:pPr>
      <w:r w:rsidRPr="005B520E">
        <w:t>The word “data” is plural, not singular.</w:t>
      </w:r>
    </w:p>
    <w:p w14:paraId="6926E83B" w14:textId="77777777" w:rsidR="00F73746" w:rsidRPr="005B520E" w:rsidRDefault="00F73746" w:rsidP="00212277">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14A81AB2" w14:textId="77777777" w:rsidR="00F73746" w:rsidRPr="005B520E" w:rsidRDefault="00F73746" w:rsidP="00212277">
      <w:pPr>
        <w:pStyle w:val="bulletlist"/>
      </w:pPr>
      <w:r w:rsidRPr="005B520E">
        <w:t xml:space="preserve">In American </w:t>
      </w:r>
      <w:r>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1014CA6D" w14:textId="77777777" w:rsidR="00F73746" w:rsidRPr="005B520E" w:rsidRDefault="00F73746" w:rsidP="00212277">
      <w:pPr>
        <w:pStyle w:val="bulletlist"/>
      </w:pPr>
      <w:r w:rsidRPr="005B520E">
        <w:t>A graph within a graph is an “inset”, not an “insert”. The word alternatively is preferred to the word “alternately” (unless you really mean something that alternates).</w:t>
      </w:r>
    </w:p>
    <w:p w14:paraId="08A66E13" w14:textId="77777777" w:rsidR="00F73746" w:rsidRPr="005B520E" w:rsidRDefault="00F73746" w:rsidP="00212277">
      <w:pPr>
        <w:pStyle w:val="bulletlist"/>
      </w:pPr>
      <w:r w:rsidRPr="005B520E">
        <w:t>Do not use the word “essentially” to mean “approximately” or “effectively”.</w:t>
      </w:r>
    </w:p>
    <w:p w14:paraId="73D98466" w14:textId="77777777" w:rsidR="00F73746" w:rsidRPr="005B520E" w:rsidRDefault="00F73746" w:rsidP="00212277">
      <w:pPr>
        <w:pStyle w:val="bulletlist"/>
      </w:pPr>
      <w:r w:rsidRPr="005B520E">
        <w:lastRenderedPageBreak/>
        <w:t>In your paper title, if the words “that uses” can accurately replace the word “using”, capitalize the “u”; if not, keep using lower-cased.</w:t>
      </w:r>
    </w:p>
    <w:p w14:paraId="7AB9316A" w14:textId="77777777" w:rsidR="00F73746" w:rsidRPr="005B520E" w:rsidRDefault="00F73746" w:rsidP="00212277">
      <w:pPr>
        <w:pStyle w:val="bulletlist"/>
      </w:pPr>
      <w:r w:rsidRPr="005B520E">
        <w:t>Be aware of the different meanings of the homophones “affect” and “effect”, “complement” and “compliment”, “discreet” and “discrete”, “principal” and “principle”.</w:t>
      </w:r>
    </w:p>
    <w:p w14:paraId="2DA9B329" w14:textId="77777777" w:rsidR="00F73746" w:rsidRPr="005B520E" w:rsidRDefault="00F73746" w:rsidP="00212277">
      <w:pPr>
        <w:pStyle w:val="bulletlist"/>
      </w:pPr>
      <w:r w:rsidRPr="005B520E">
        <w:t>Do not confuse “imply” and “infer”.</w:t>
      </w:r>
    </w:p>
    <w:p w14:paraId="624AE4EA" w14:textId="77777777" w:rsidR="00F73746" w:rsidRPr="005B520E" w:rsidRDefault="00F73746" w:rsidP="00212277">
      <w:pPr>
        <w:pStyle w:val="bulletlist"/>
      </w:pPr>
      <w:r w:rsidRPr="005B520E">
        <w:t>The prefix “non” is not a word; it should be joined to the word it modifies, usually without a hyphen.</w:t>
      </w:r>
    </w:p>
    <w:p w14:paraId="6E3CC79C" w14:textId="77777777" w:rsidR="00F73746" w:rsidRPr="005B520E" w:rsidRDefault="00F73746" w:rsidP="00212277">
      <w:pPr>
        <w:pStyle w:val="bulletlist"/>
      </w:pPr>
      <w:r w:rsidRPr="005B520E">
        <w:t>There is no period after the “et” in the Latin abbreviation “et al.”.</w:t>
      </w:r>
    </w:p>
    <w:p w14:paraId="2CC2AD60" w14:textId="77777777" w:rsidR="00F73746" w:rsidRPr="005B520E" w:rsidRDefault="00F73746" w:rsidP="00212277">
      <w:pPr>
        <w:pStyle w:val="bulletlist"/>
      </w:pPr>
      <w:r w:rsidRPr="005B520E">
        <w:t>The abbreviation “i.e.” means “that is”, and the abbreviation “e.g.” means “for example”.</w:t>
      </w:r>
    </w:p>
    <w:p w14:paraId="4381FF89" w14:textId="77777777" w:rsidR="00F73746" w:rsidRPr="005B520E" w:rsidRDefault="00F73746" w:rsidP="00212277">
      <w:pPr>
        <w:pStyle w:val="BodyText"/>
      </w:pPr>
      <w:r w:rsidRPr="005B520E">
        <w:t>An excellent style manual for science writers is [7].</w:t>
      </w:r>
    </w:p>
    <w:p w14:paraId="6D35056E" w14:textId="77777777" w:rsidR="00F73746" w:rsidRPr="00577559" w:rsidRDefault="00162E40" w:rsidP="00F73746">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577559">
        <w:rPr>
          <w:rFonts w:asciiTheme="majorBidi" w:eastAsia="Arial" w:hAnsiTheme="majorBidi" w:cstheme="majorBidi"/>
          <w:b/>
          <w:bCs/>
          <w:color w:val="000000"/>
          <w:sz w:val="22"/>
        </w:rPr>
        <w:t>USING THE TEMPLATE</w:t>
      </w:r>
    </w:p>
    <w:p w14:paraId="261E44EC" w14:textId="77777777" w:rsidR="00F73746" w:rsidRPr="005B520E" w:rsidRDefault="00F73746" w:rsidP="00212277">
      <w:pPr>
        <w:pStyle w:val="BodyText"/>
        <w:ind w:firstLine="0"/>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246E43A" w14:textId="77777777" w:rsidR="00F73746" w:rsidRPr="00577559" w:rsidRDefault="00F73746" w:rsidP="00476269">
      <w:pPr>
        <w:pStyle w:val="Heading2"/>
        <w:keepLines/>
        <w:numPr>
          <w:ilvl w:val="1"/>
          <w:numId w:val="28"/>
        </w:numPr>
        <w:tabs>
          <w:tab w:val="right" w:pos="630"/>
        </w:tabs>
        <w:spacing w:before="120"/>
        <w:ind w:left="360" w:hanging="360"/>
        <w:rPr>
          <w:rFonts w:asciiTheme="majorBidi" w:hAnsiTheme="majorBidi"/>
        </w:rPr>
      </w:pPr>
      <w:r w:rsidRPr="00577559">
        <w:rPr>
          <w:rFonts w:asciiTheme="majorBidi" w:hAnsiTheme="majorBidi"/>
          <w:i w:val="0"/>
          <w:iCs w:val="0"/>
          <w:sz w:val="22"/>
          <w:szCs w:val="22"/>
        </w:rPr>
        <w:t>Authors and Affiliations</w:t>
      </w:r>
    </w:p>
    <w:p w14:paraId="24AE84C0" w14:textId="77777777" w:rsidR="00F73746" w:rsidRDefault="00F73746" w:rsidP="009D6219">
      <w:pPr>
        <w:pStyle w:val="BodyText"/>
        <w:ind w:firstLine="0"/>
        <w:rPr>
          <w:lang w:val="en-US"/>
        </w:rPr>
      </w:pPr>
      <w:r w:rsidRPr="0056610F">
        <w:rPr>
          <w:b/>
        </w:rPr>
        <w:t>The template is designed</w:t>
      </w:r>
      <w:r w:rsidRPr="0056610F">
        <w:rPr>
          <w:b/>
          <w:lang w:val="en-US"/>
        </w:rPr>
        <w:t xml:space="preserve"> for,</w:t>
      </w:r>
      <w:r w:rsidRPr="0056610F">
        <w:rPr>
          <w:b/>
        </w:rPr>
        <w:t xml:space="preserve"> but not limited to</w:t>
      </w:r>
      <w:r w:rsidRPr="0056610F">
        <w:rPr>
          <w:b/>
          <w:lang w:val="en-US"/>
        </w:rPr>
        <w:t xml:space="preserve">, </w:t>
      </w:r>
      <w:r>
        <w:rPr>
          <w:b/>
          <w:lang w:val="en-US"/>
        </w:rPr>
        <w:t>six</w:t>
      </w:r>
      <w:r w:rsidRPr="0056610F">
        <w:rPr>
          <w:b/>
          <w:lang w:val="en-US"/>
        </w:rPr>
        <w:t xml:space="preserve"> authors.</w:t>
      </w:r>
      <w:r>
        <w:rPr>
          <w:lang w:val="en-US"/>
        </w:rPr>
        <w:t xml:space="preserve"> A minimum of one author is required for all conference articles. </w:t>
      </w:r>
      <w:r>
        <w:t>Author names should be listed starting from left to right and then moving down to the next line. This is the author sequence that will be used in future citations and by indexing services.</w:t>
      </w:r>
      <w:r w:rsidRPr="008D6DBE">
        <w:t xml:space="preserve"> </w:t>
      </w:r>
      <w:r>
        <w:t>Names should not be listed in columns nor group by affiliation.</w:t>
      </w:r>
      <w:r>
        <w:rPr>
          <w:lang w:val="en-US"/>
        </w:rPr>
        <w:t xml:space="preserve"> </w:t>
      </w:r>
      <w:r w:rsidRPr="005B520E">
        <w:t>Please keep your affiliations as succinct as possible (for example, do not differentiate among departments of the same organization).</w:t>
      </w:r>
      <w:r w:rsidR="009D6219">
        <w:rPr>
          <w:lang w:val="en-US"/>
        </w:rPr>
        <w:t xml:space="preserve"> </w:t>
      </w:r>
      <w:r>
        <w:t xml:space="preserve">For papers with more than six authors: Add author names horizontally, </w:t>
      </w:r>
      <w:r w:rsidR="009D6219">
        <w:rPr>
          <w:lang w:val="en-US"/>
        </w:rPr>
        <w:t>then start a new line and add the rest of the authors</w:t>
      </w:r>
      <w:r w:rsidR="00E80AC5">
        <w:rPr>
          <w:lang w:val="en-US"/>
        </w:rPr>
        <w:t>.</w:t>
      </w:r>
    </w:p>
    <w:p w14:paraId="56278101" w14:textId="77777777" w:rsidR="00BC629C" w:rsidRDefault="001B4B92" w:rsidP="00DD12F1">
      <w:pPr>
        <w:pStyle w:val="BodyText"/>
        <w:ind w:firstLine="0"/>
        <w:rPr>
          <w:lang w:val="en-US"/>
        </w:rPr>
      </w:pPr>
      <w:r>
        <w:rPr>
          <w:lang w:val="en-US"/>
        </w:rPr>
        <w:t>The authors are required to provide an identifier like profile link for (</w:t>
      </w:r>
      <w:r w:rsidR="00DD12F1">
        <w:rPr>
          <w:lang w:val="en-US"/>
        </w:rPr>
        <w:t>Orcid, Google Scholar, Researchgate, LinkedIn, Etc.)</w:t>
      </w:r>
      <w:r w:rsidR="00D770C0">
        <w:rPr>
          <w:lang w:val="en-US"/>
        </w:rPr>
        <w:t xml:space="preserve">. </w:t>
      </w:r>
      <w:r w:rsidR="00BC629C">
        <w:rPr>
          <w:lang w:val="en-US"/>
        </w:rPr>
        <w:t xml:space="preserve">To change the link in researcher id icon </w:t>
      </w:r>
      <w:r w:rsidR="00BC629C" w:rsidRPr="00A61C8C">
        <w:rPr>
          <w:noProof/>
          <w:position w:val="7"/>
          <w:lang w:val="en-US" w:eastAsia="en-US"/>
        </w:rPr>
        <w:drawing>
          <wp:inline distT="0" distB="0" distL="0" distR="0" wp14:anchorId="26289DB0" wp14:editId="7F361ECF">
            <wp:extent cx="137160" cy="137160"/>
            <wp:effectExtent l="0" t="0" r="0" b="0"/>
            <wp:docPr id="20" name="Picture 2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1"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BC629C">
        <w:rPr>
          <w:lang w:val="en-US"/>
        </w:rPr>
        <w:t xml:space="preserve"> please follow the steps</w:t>
      </w:r>
      <w:r w:rsidR="007E5A27">
        <w:rPr>
          <w:lang w:val="en-US"/>
        </w:rPr>
        <w:t xml:space="preserve"> below</w:t>
      </w:r>
      <w:r w:rsidR="00BC629C">
        <w:rPr>
          <w:lang w:val="en-US"/>
        </w:rPr>
        <w:t>:</w:t>
      </w:r>
    </w:p>
    <w:p w14:paraId="448CF99A" w14:textId="77777777" w:rsidR="00BC629C" w:rsidRDefault="00BC629C" w:rsidP="00F3530F">
      <w:pPr>
        <w:pStyle w:val="BodyText"/>
        <w:numPr>
          <w:ilvl w:val="0"/>
          <w:numId w:val="35"/>
        </w:numPr>
        <w:rPr>
          <w:lang w:val="en-US"/>
        </w:rPr>
      </w:pPr>
      <w:r>
        <w:rPr>
          <w:rStyle w:val="hgkelc"/>
          <w:lang w:val="en"/>
        </w:rPr>
        <w:t xml:space="preserve">Select the </w:t>
      </w:r>
      <w:r w:rsidR="00F3530F">
        <w:rPr>
          <w:rStyle w:val="hgkelc"/>
          <w:lang w:val="en"/>
        </w:rPr>
        <w:t>picture</w:t>
      </w:r>
      <w:r w:rsidR="00F3530F" w:rsidRPr="00A61C8C">
        <w:rPr>
          <w:noProof/>
          <w:position w:val="7"/>
          <w:lang w:val="en-US" w:eastAsia="en-US"/>
        </w:rPr>
        <w:drawing>
          <wp:inline distT="0" distB="0" distL="0" distR="0" wp14:anchorId="5A48DC0A" wp14:editId="382E5A9A">
            <wp:extent cx="137160" cy="137160"/>
            <wp:effectExtent l="0" t="0" r="0" b="0"/>
            <wp:docPr id="21" name="Picture 2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1"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Pr>
          <w:rStyle w:val="hgkelc"/>
          <w:lang w:val="en"/>
        </w:rPr>
        <w:t>.</w:t>
      </w:r>
    </w:p>
    <w:p w14:paraId="6F50548C" w14:textId="77777777" w:rsidR="00F3530F" w:rsidRPr="00F3530F" w:rsidRDefault="00F3530F" w:rsidP="00F3530F">
      <w:pPr>
        <w:pStyle w:val="BodyText"/>
        <w:numPr>
          <w:ilvl w:val="0"/>
          <w:numId w:val="35"/>
        </w:numPr>
        <w:rPr>
          <w:lang w:val="en-US"/>
        </w:rPr>
      </w:pPr>
      <w:r w:rsidRPr="001D2E20">
        <w:rPr>
          <w:rStyle w:val="hgkelc"/>
          <w:lang w:val="en"/>
        </w:rPr>
        <w:t>On</w:t>
      </w:r>
      <w:r>
        <w:rPr>
          <w:rStyle w:val="hgkelc"/>
          <w:b/>
          <w:bCs/>
          <w:lang w:val="en"/>
        </w:rPr>
        <w:t xml:space="preserve"> ribbon, </w:t>
      </w:r>
      <w:r w:rsidRPr="001D2E20">
        <w:rPr>
          <w:rStyle w:val="hgkelc"/>
          <w:lang w:val="en"/>
        </w:rPr>
        <w:t>on the</w:t>
      </w:r>
      <w:r>
        <w:rPr>
          <w:rStyle w:val="hgkelc"/>
          <w:b/>
          <w:bCs/>
          <w:lang w:val="en"/>
        </w:rPr>
        <w:t xml:space="preserve"> Insert tab, </w:t>
      </w:r>
      <w:r w:rsidRPr="001D2E20">
        <w:rPr>
          <w:rStyle w:val="hgkelc"/>
          <w:lang w:val="en"/>
        </w:rPr>
        <w:t>select</w:t>
      </w:r>
      <w:r>
        <w:rPr>
          <w:rStyle w:val="hgkelc"/>
          <w:b/>
          <w:bCs/>
          <w:lang w:val="en"/>
        </w:rPr>
        <w:t xml:space="preserve"> Link</w:t>
      </w:r>
      <w:r>
        <w:rPr>
          <w:rStyle w:val="hgkelc"/>
          <w:lang w:val="en"/>
        </w:rPr>
        <w:t>.</w:t>
      </w:r>
    </w:p>
    <w:p w14:paraId="77C86343" w14:textId="77777777" w:rsidR="00F3530F" w:rsidRPr="00BC629C" w:rsidRDefault="00F3530F" w:rsidP="00F3530F">
      <w:pPr>
        <w:pStyle w:val="BodyText"/>
        <w:numPr>
          <w:ilvl w:val="0"/>
          <w:numId w:val="35"/>
        </w:numPr>
        <w:rPr>
          <w:lang w:val="en-US"/>
        </w:rPr>
      </w:pPr>
      <w:r>
        <w:rPr>
          <w:rStyle w:val="hgkelc"/>
          <w:lang w:val="en"/>
        </w:rPr>
        <w:t xml:space="preserve">In the Insert Hyperlink box, type or paste </w:t>
      </w:r>
      <w:r w:rsidRPr="005E058B">
        <w:rPr>
          <w:rStyle w:val="hgkelc"/>
          <w:b/>
          <w:bCs/>
          <w:lang w:val="en"/>
        </w:rPr>
        <w:t>your link</w:t>
      </w:r>
      <w:r>
        <w:rPr>
          <w:rStyle w:val="hgkelc"/>
          <w:lang w:val="en"/>
        </w:rPr>
        <w:t xml:space="preserve"> in the </w:t>
      </w:r>
      <w:r w:rsidRPr="00D45466">
        <w:rPr>
          <w:rStyle w:val="hgkelc"/>
          <w:b/>
          <w:bCs/>
          <w:lang w:val="en"/>
        </w:rPr>
        <w:t>Address box</w:t>
      </w:r>
      <w:r>
        <w:rPr>
          <w:rStyle w:val="hgkelc"/>
          <w:lang w:val="en"/>
        </w:rPr>
        <w:t>.</w:t>
      </w:r>
    </w:p>
    <w:p w14:paraId="5D94EA76" w14:textId="77777777" w:rsidR="00F73746" w:rsidRPr="00776C87" w:rsidRDefault="00F73746" w:rsidP="00776C87">
      <w:pPr>
        <w:pStyle w:val="Heading2"/>
        <w:keepLines/>
        <w:numPr>
          <w:ilvl w:val="1"/>
          <w:numId w:val="28"/>
        </w:numPr>
        <w:tabs>
          <w:tab w:val="right" w:pos="630"/>
        </w:tabs>
        <w:spacing w:before="120"/>
        <w:ind w:left="360" w:hanging="360"/>
        <w:rPr>
          <w:rFonts w:asciiTheme="majorBidi" w:hAnsiTheme="majorBidi"/>
          <w:i w:val="0"/>
          <w:iCs w:val="0"/>
          <w:sz w:val="22"/>
          <w:szCs w:val="22"/>
        </w:rPr>
      </w:pPr>
      <w:r w:rsidRPr="00776C87">
        <w:rPr>
          <w:rFonts w:asciiTheme="majorBidi" w:hAnsiTheme="majorBidi"/>
          <w:i w:val="0"/>
          <w:iCs w:val="0"/>
          <w:sz w:val="22"/>
          <w:szCs w:val="22"/>
        </w:rPr>
        <w:t>Identify the Headings</w:t>
      </w:r>
    </w:p>
    <w:p w14:paraId="34F3AB14" w14:textId="77777777" w:rsidR="00F73746" w:rsidRPr="005B520E" w:rsidRDefault="00F73746" w:rsidP="00991C24">
      <w:pPr>
        <w:pStyle w:val="BodyText"/>
        <w:ind w:firstLine="0"/>
      </w:pPr>
      <w:r w:rsidRPr="005B520E">
        <w:t>Headings, or heads, are organizational devices that guide the reader through your paper. There are two types: component heads and text heads.</w:t>
      </w:r>
    </w:p>
    <w:p w14:paraId="02F6DB90" w14:textId="77777777" w:rsidR="00F73746" w:rsidRPr="005B520E" w:rsidRDefault="00F73746" w:rsidP="00991C24">
      <w:pPr>
        <w:pStyle w:val="BodyText"/>
        <w:ind w:firstLine="0"/>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5351C6C1" w14:textId="77777777" w:rsidR="00F73746" w:rsidRPr="005B520E" w:rsidRDefault="00F73746" w:rsidP="00991C24">
      <w:pPr>
        <w:pStyle w:val="BodyText"/>
        <w:ind w:firstLine="0"/>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342B0BD" w14:textId="77777777" w:rsidR="00F73746" w:rsidRPr="002714A4" w:rsidRDefault="00F73746" w:rsidP="002714A4">
      <w:pPr>
        <w:pStyle w:val="Heading2"/>
        <w:keepLines/>
        <w:numPr>
          <w:ilvl w:val="1"/>
          <w:numId w:val="28"/>
        </w:numPr>
        <w:tabs>
          <w:tab w:val="right" w:pos="630"/>
        </w:tabs>
        <w:spacing w:before="120"/>
        <w:ind w:left="360" w:hanging="360"/>
        <w:rPr>
          <w:rFonts w:asciiTheme="majorBidi" w:hAnsiTheme="majorBidi"/>
          <w:i w:val="0"/>
          <w:iCs w:val="0"/>
          <w:sz w:val="22"/>
          <w:szCs w:val="22"/>
        </w:rPr>
      </w:pPr>
      <w:r w:rsidRPr="002714A4">
        <w:rPr>
          <w:rFonts w:asciiTheme="majorBidi" w:hAnsiTheme="majorBidi"/>
          <w:i w:val="0"/>
          <w:iCs w:val="0"/>
          <w:sz w:val="22"/>
          <w:szCs w:val="22"/>
        </w:rPr>
        <w:t>Figures and Tables</w:t>
      </w:r>
    </w:p>
    <w:p w14:paraId="3082E5E1" w14:textId="77777777" w:rsidR="00F73746" w:rsidRDefault="00F73746" w:rsidP="00C178F2">
      <w:pPr>
        <w:pStyle w:val="BodyText"/>
        <w:ind w:firstLine="0"/>
      </w:pPr>
      <w:r w:rsidRPr="005B520E">
        <w:t xml:space="preserve">Positioning Figures and Tables: </w:t>
      </w:r>
      <w:r w:rsidRPr="00FA4C32">
        <w:t>Place figures and t</w:t>
      </w:r>
      <w:r w:rsidR="00C178F2">
        <w:t xml:space="preserve">ables at the </w:t>
      </w:r>
      <w:r w:rsidR="00C178F2">
        <w:rPr>
          <w:lang w:val="en-US"/>
        </w:rPr>
        <w:t>center</w:t>
      </w:r>
      <w:r w:rsidRPr="00FA4C32">
        <w:t>. Figure captions should be below the figures; table heads should appear above the tables. Insert figures and tables after they are cited in the text. Use the abbreviation “Fig. 1”, even at the beginning of a sentence.</w:t>
      </w:r>
    </w:p>
    <w:p w14:paraId="28B9AA74" w14:textId="77777777" w:rsidR="00F73746" w:rsidRPr="00E232E7" w:rsidRDefault="00F73746" w:rsidP="0071702A">
      <w:pPr>
        <w:pStyle w:val="tablehead"/>
      </w:pPr>
      <w:r w:rsidRPr="00E232E7">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F73746" w14:paraId="2A41C3A3" w14:textId="77777777" w:rsidTr="008F1B6D">
        <w:trPr>
          <w:cantSplit/>
          <w:trHeight w:val="240"/>
          <w:tblHeader/>
          <w:jc w:val="center"/>
        </w:trPr>
        <w:tc>
          <w:tcPr>
            <w:tcW w:w="720" w:type="dxa"/>
            <w:vMerge w:val="restart"/>
            <w:vAlign w:val="center"/>
          </w:tcPr>
          <w:p w14:paraId="75CCFA15" w14:textId="77777777" w:rsidR="00F73746" w:rsidRDefault="00F73746" w:rsidP="008F1B6D">
            <w:pPr>
              <w:pStyle w:val="tablecolhead"/>
              <w:jc w:val="left"/>
            </w:pPr>
            <w:r>
              <w:t>Table Head</w:t>
            </w:r>
          </w:p>
        </w:tc>
        <w:tc>
          <w:tcPr>
            <w:tcW w:w="4140" w:type="dxa"/>
            <w:gridSpan w:val="3"/>
            <w:vAlign w:val="center"/>
          </w:tcPr>
          <w:p w14:paraId="53A2DE94" w14:textId="77777777" w:rsidR="00F73746" w:rsidRDefault="00F73746" w:rsidP="008F1B6D">
            <w:pPr>
              <w:pStyle w:val="tablecolhead"/>
              <w:jc w:val="left"/>
            </w:pPr>
            <w:r>
              <w:t>Table Column Head</w:t>
            </w:r>
          </w:p>
        </w:tc>
      </w:tr>
      <w:tr w:rsidR="00F73746" w14:paraId="377257FF" w14:textId="77777777" w:rsidTr="008F1B6D">
        <w:trPr>
          <w:cantSplit/>
          <w:trHeight w:val="240"/>
          <w:tblHeader/>
          <w:jc w:val="center"/>
        </w:trPr>
        <w:tc>
          <w:tcPr>
            <w:tcW w:w="720" w:type="dxa"/>
            <w:vMerge/>
          </w:tcPr>
          <w:p w14:paraId="37FAFEF6" w14:textId="77777777" w:rsidR="00F73746" w:rsidRDefault="00F73746" w:rsidP="008F1B6D">
            <w:pPr>
              <w:rPr>
                <w:sz w:val="16"/>
                <w:szCs w:val="16"/>
              </w:rPr>
            </w:pPr>
          </w:p>
        </w:tc>
        <w:tc>
          <w:tcPr>
            <w:tcW w:w="2340" w:type="dxa"/>
            <w:vAlign w:val="center"/>
          </w:tcPr>
          <w:p w14:paraId="3313E66E" w14:textId="77777777" w:rsidR="00F73746" w:rsidRDefault="00F73746" w:rsidP="008F1B6D">
            <w:pPr>
              <w:pStyle w:val="tablecolsubhead"/>
              <w:jc w:val="left"/>
            </w:pPr>
            <w:r>
              <w:t>Table column subhead</w:t>
            </w:r>
          </w:p>
        </w:tc>
        <w:tc>
          <w:tcPr>
            <w:tcW w:w="900" w:type="dxa"/>
            <w:vAlign w:val="center"/>
          </w:tcPr>
          <w:p w14:paraId="1D7BD33E" w14:textId="77777777" w:rsidR="00F73746" w:rsidRDefault="00F73746" w:rsidP="008F1B6D">
            <w:pPr>
              <w:pStyle w:val="tablecolsubhead"/>
              <w:jc w:val="left"/>
            </w:pPr>
            <w:r>
              <w:t>Subhead</w:t>
            </w:r>
          </w:p>
        </w:tc>
        <w:tc>
          <w:tcPr>
            <w:tcW w:w="900" w:type="dxa"/>
            <w:vAlign w:val="center"/>
          </w:tcPr>
          <w:p w14:paraId="3263BDBA" w14:textId="77777777" w:rsidR="00F73746" w:rsidRDefault="00F73746" w:rsidP="008F1B6D">
            <w:pPr>
              <w:pStyle w:val="tablecolsubhead"/>
              <w:jc w:val="left"/>
            </w:pPr>
            <w:r>
              <w:t>Subhead</w:t>
            </w:r>
          </w:p>
        </w:tc>
      </w:tr>
      <w:tr w:rsidR="00F73746" w14:paraId="6F5DD837" w14:textId="77777777" w:rsidTr="008F1B6D">
        <w:trPr>
          <w:trHeight w:val="320"/>
          <w:jc w:val="center"/>
        </w:trPr>
        <w:tc>
          <w:tcPr>
            <w:tcW w:w="720" w:type="dxa"/>
            <w:vAlign w:val="center"/>
          </w:tcPr>
          <w:p w14:paraId="38A699CB" w14:textId="77777777" w:rsidR="00F73746" w:rsidRDefault="00F73746" w:rsidP="008F1B6D">
            <w:pPr>
              <w:pStyle w:val="tablecopy"/>
              <w:jc w:val="left"/>
              <w:rPr>
                <w:sz w:val="8"/>
                <w:szCs w:val="8"/>
              </w:rPr>
            </w:pPr>
            <w:r>
              <w:t>copy</w:t>
            </w:r>
          </w:p>
        </w:tc>
        <w:tc>
          <w:tcPr>
            <w:tcW w:w="2340" w:type="dxa"/>
            <w:vAlign w:val="center"/>
          </w:tcPr>
          <w:p w14:paraId="6A66D783" w14:textId="77777777" w:rsidR="00F73746" w:rsidRDefault="00F73746" w:rsidP="008F1B6D">
            <w:pPr>
              <w:pStyle w:val="tablecopy"/>
              <w:jc w:val="left"/>
            </w:pPr>
            <w:r>
              <w:t>More table copy</w:t>
            </w:r>
            <w:r>
              <w:rPr>
                <w:vertAlign w:val="superscript"/>
              </w:rPr>
              <w:t>a</w:t>
            </w:r>
          </w:p>
        </w:tc>
        <w:tc>
          <w:tcPr>
            <w:tcW w:w="900" w:type="dxa"/>
            <w:vAlign w:val="center"/>
          </w:tcPr>
          <w:p w14:paraId="0666A378" w14:textId="77777777" w:rsidR="00F73746" w:rsidRDefault="00F73746" w:rsidP="008F1B6D">
            <w:pPr>
              <w:rPr>
                <w:sz w:val="16"/>
                <w:szCs w:val="16"/>
              </w:rPr>
            </w:pPr>
          </w:p>
        </w:tc>
        <w:tc>
          <w:tcPr>
            <w:tcW w:w="900" w:type="dxa"/>
            <w:vAlign w:val="center"/>
          </w:tcPr>
          <w:p w14:paraId="2A99F522" w14:textId="77777777" w:rsidR="00F73746" w:rsidRDefault="00F73746" w:rsidP="008F1B6D">
            <w:pPr>
              <w:rPr>
                <w:sz w:val="16"/>
                <w:szCs w:val="16"/>
              </w:rPr>
            </w:pPr>
          </w:p>
        </w:tc>
      </w:tr>
    </w:tbl>
    <w:p w14:paraId="7E3C9F07" w14:textId="77777777" w:rsidR="00F73746" w:rsidRPr="005B520E" w:rsidRDefault="00F73746" w:rsidP="00444DA8">
      <w:pPr>
        <w:pStyle w:val="tablefootnote"/>
        <w:jc w:val="center"/>
      </w:pPr>
      <w:r>
        <w:lastRenderedPageBreak/>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76ADC2B4" w14:textId="77777777" w:rsidR="00F73746" w:rsidRDefault="00F73746" w:rsidP="00444DA8">
      <w:pPr>
        <w:pStyle w:val="figurecaption"/>
        <w:jc w:val="center"/>
      </w:pPr>
      <w:r>
        <w:t xml:space="preserve">Example of a figure </w:t>
      </w:r>
      <w:r w:rsidRPr="005B520E">
        <w:t>caption</w:t>
      </w:r>
      <w:r>
        <w:t xml:space="preserve">. </w:t>
      </w:r>
      <w:r w:rsidRPr="00575BCA">
        <w:rPr>
          <w:iCs/>
        </w:rPr>
        <w:t>(</w:t>
      </w:r>
      <w:r w:rsidRPr="005B0344">
        <w:rPr>
          <w:i/>
          <w:iCs/>
        </w:rPr>
        <w:t>figure caption</w:t>
      </w:r>
      <w:r w:rsidRPr="00575BCA">
        <w:rPr>
          <w:iCs/>
        </w:rPr>
        <w:t>)</w:t>
      </w:r>
    </w:p>
    <w:p w14:paraId="03137AA4" w14:textId="77777777" w:rsidR="00F73746" w:rsidRPr="005B520E" w:rsidRDefault="00F73746" w:rsidP="00103F5B">
      <w:pPr>
        <w:pStyle w:val="BodyText"/>
        <w:ind w:firstLine="0"/>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t xml:space="preserve"> </w:t>
      </w:r>
      <w:r w:rsidRPr="005B520E">
        <w:t>with a ratio of quantities and units. For example, write “Temperature (K)”, not “Temperature/K”.</w:t>
      </w:r>
    </w:p>
    <w:p w14:paraId="1D5493D0" w14:textId="77777777" w:rsidR="00B31BC5" w:rsidRDefault="00C432B6" w:rsidP="0099778B">
      <w:pPr>
        <w:pStyle w:val="Heading2"/>
        <w:keepLines/>
        <w:numPr>
          <w:ilvl w:val="0"/>
          <w:numId w:val="0"/>
        </w:numPr>
        <w:tabs>
          <w:tab w:val="right" w:pos="630"/>
        </w:tabs>
        <w:spacing w:before="120"/>
        <w:rPr>
          <w:rFonts w:asciiTheme="majorBidi" w:hAnsiTheme="majorBidi"/>
          <w:i w:val="0"/>
          <w:iCs w:val="0"/>
          <w:sz w:val="22"/>
          <w:szCs w:val="22"/>
        </w:rPr>
      </w:pPr>
      <w:r w:rsidRPr="00B31BC5">
        <w:rPr>
          <w:rFonts w:asciiTheme="majorBidi" w:hAnsiTheme="majorBidi"/>
          <w:i w:val="0"/>
          <w:iCs w:val="0"/>
          <w:sz w:val="22"/>
          <w:szCs w:val="22"/>
        </w:rPr>
        <w:t>Conflicts Of Interest</w:t>
      </w:r>
    </w:p>
    <w:p w14:paraId="50B748D0" w14:textId="77777777" w:rsidR="00C432B6" w:rsidRDefault="00C432B6" w:rsidP="00C432B6">
      <w:pPr>
        <w:rPr>
          <w:lang w:bidi="ar-IQ"/>
        </w:rPr>
      </w:pPr>
      <w:r>
        <w:rPr>
          <w:lang w:bidi="ar-IQ"/>
        </w:rPr>
        <w:t xml:space="preserve">The authors should </w:t>
      </w:r>
      <w:r w:rsidRPr="00C432B6">
        <w:rPr>
          <w:lang w:bidi="ar-IQ"/>
        </w:rPr>
        <w:t>pledge</w:t>
      </w:r>
      <w:r>
        <w:rPr>
          <w:lang w:bidi="ar-IQ"/>
        </w:rPr>
        <w:t xml:space="preserve"> that they don’t have any conflict of interest in regards of their research</w:t>
      </w:r>
      <w:r w:rsidR="00042615">
        <w:rPr>
          <w:lang w:bidi="ar-IQ"/>
        </w:rPr>
        <w:t xml:space="preserve">. If there are no conflict of interest then authors can declare the following </w:t>
      </w:r>
      <w:r w:rsidR="006A6205">
        <w:rPr>
          <w:lang w:bidi="ar-IQ"/>
        </w:rPr>
        <w:t>"</w:t>
      </w:r>
      <w:r w:rsidR="006A6205" w:rsidRPr="00042615">
        <w:rPr>
          <w:lang w:bidi="ar-IQ"/>
        </w:rPr>
        <w:t>The</w:t>
      </w:r>
      <w:r w:rsidR="00042615" w:rsidRPr="00042615">
        <w:rPr>
          <w:lang w:bidi="ar-IQ"/>
        </w:rPr>
        <w:t xml:space="preserve"> authors declare no conflicts of interest"</w:t>
      </w:r>
      <w:r w:rsidR="006A6205">
        <w:rPr>
          <w:lang w:bidi="ar-IQ"/>
        </w:rPr>
        <w:t xml:space="preserve">. </w:t>
      </w:r>
    </w:p>
    <w:p w14:paraId="22713186" w14:textId="77777777" w:rsidR="003214F7" w:rsidRDefault="003214F7" w:rsidP="003214F7">
      <w:pPr>
        <w:pStyle w:val="Heading2"/>
        <w:keepLines/>
        <w:numPr>
          <w:ilvl w:val="0"/>
          <w:numId w:val="0"/>
        </w:numPr>
        <w:tabs>
          <w:tab w:val="right" w:pos="630"/>
        </w:tabs>
        <w:spacing w:before="120"/>
        <w:rPr>
          <w:lang w:bidi="ar-IQ"/>
        </w:rPr>
      </w:pPr>
      <w:r w:rsidRPr="00B31AF0">
        <w:rPr>
          <w:rFonts w:asciiTheme="majorBidi" w:hAnsiTheme="majorBidi"/>
          <w:i w:val="0"/>
          <w:iCs w:val="0"/>
          <w:sz w:val="22"/>
          <w:szCs w:val="22"/>
        </w:rPr>
        <w:t>Funding</w:t>
      </w:r>
      <w:r>
        <w:rPr>
          <w:lang w:bidi="ar-IQ"/>
        </w:rPr>
        <w:t xml:space="preserve"> </w:t>
      </w:r>
    </w:p>
    <w:p w14:paraId="6B85B2F9" w14:textId="77777777" w:rsidR="003214F7" w:rsidRDefault="003214F7" w:rsidP="003214F7">
      <w:pPr>
        <w:rPr>
          <w:lang w:bidi="ar-IQ"/>
        </w:rPr>
      </w:pPr>
      <w:r>
        <w:t>The funding section of your journal paper template should provide a concise and transparent declaration of the financial support received to carry out the research presented in your paper.</w:t>
      </w:r>
    </w:p>
    <w:p w14:paraId="032FFDBC" w14:textId="77777777" w:rsidR="003214F7" w:rsidRPr="00C432B6" w:rsidRDefault="003214F7" w:rsidP="00C432B6">
      <w:pPr>
        <w:rPr>
          <w:lang w:bidi="ar-IQ"/>
        </w:rPr>
      </w:pPr>
    </w:p>
    <w:p w14:paraId="6325D1C3" w14:textId="77777777" w:rsidR="00F73746" w:rsidRPr="00FE2E33" w:rsidRDefault="00F73746" w:rsidP="00B153F7">
      <w:pPr>
        <w:pStyle w:val="Heading2"/>
        <w:keepLines/>
        <w:numPr>
          <w:ilvl w:val="0"/>
          <w:numId w:val="0"/>
        </w:numPr>
        <w:tabs>
          <w:tab w:val="right" w:pos="630"/>
        </w:tabs>
        <w:spacing w:before="120"/>
        <w:rPr>
          <w:rFonts w:asciiTheme="majorBidi" w:hAnsiTheme="majorBidi"/>
          <w:i w:val="0"/>
          <w:iCs w:val="0"/>
          <w:sz w:val="22"/>
          <w:szCs w:val="22"/>
        </w:rPr>
      </w:pPr>
      <w:r w:rsidRPr="00FE2E33">
        <w:rPr>
          <w:rFonts w:asciiTheme="majorBidi" w:hAnsiTheme="majorBidi"/>
          <w:i w:val="0"/>
          <w:iCs w:val="0"/>
          <w:sz w:val="22"/>
          <w:szCs w:val="22"/>
        </w:rPr>
        <w:t xml:space="preserve">Acknowledgment </w:t>
      </w:r>
    </w:p>
    <w:p w14:paraId="3CED1616" w14:textId="77777777" w:rsidR="00F73746" w:rsidRDefault="00F73746" w:rsidP="00103F5B">
      <w:pPr>
        <w:pStyle w:val="BodyText"/>
        <w:ind w:firstLine="0"/>
        <w:jc w:val="left"/>
      </w:pPr>
      <w:r w:rsidRPr="005B520E">
        <w:t>The preferred spelling of the word “acknowledgment” in America is without an “e” after the “g</w:t>
      </w:r>
      <w:r>
        <w:t>”. Avoid the stilted expression “</w:t>
      </w:r>
      <w:proofErr w:type="spellStart"/>
      <w:r>
        <w:rPr>
          <w:lang w:val="en-US"/>
        </w:rPr>
        <w:t>o</w:t>
      </w:r>
      <w:r w:rsidRPr="005B520E">
        <w:t>ne</w:t>
      </w:r>
      <w:proofErr w:type="spellEnd"/>
      <w:r w:rsidRPr="005B520E">
        <w:t xml:space="preserve"> of us (R. B. G.) thanks </w:t>
      </w:r>
      <w:r>
        <w:t>...</w:t>
      </w:r>
      <w:r>
        <w:rPr>
          <w:lang w:val="en-US"/>
        </w:rPr>
        <w:t xml:space="preserve">”.  </w:t>
      </w:r>
      <w:r w:rsidRPr="005B520E">
        <w:t>Instead, try “R. B. G. thanks</w:t>
      </w:r>
      <w:r>
        <w:t>...</w:t>
      </w:r>
      <w:r w:rsidRPr="005B520E">
        <w:t>”.</w:t>
      </w:r>
      <w:r>
        <w:rPr>
          <w:lang w:val="en-US"/>
        </w:rPr>
        <w:t xml:space="preserve"> </w:t>
      </w:r>
      <w:r w:rsidRPr="005B520E">
        <w:t>Put spons</w:t>
      </w:r>
      <w:r>
        <w:t>or acknowledgments in the unnum</w:t>
      </w:r>
      <w:r w:rsidRPr="005B520E">
        <w:t>bered footnote on the first page.</w:t>
      </w:r>
    </w:p>
    <w:p w14:paraId="6E751837" w14:textId="77777777" w:rsidR="00233B9C" w:rsidRDefault="00233B9C" w:rsidP="00103F5B">
      <w:pPr>
        <w:pStyle w:val="BodyText"/>
        <w:ind w:firstLine="0"/>
        <w:jc w:val="left"/>
      </w:pPr>
    </w:p>
    <w:p w14:paraId="1D2EE819" w14:textId="77777777" w:rsidR="00233B9C" w:rsidRDefault="00233B9C" w:rsidP="00233B9C">
      <w:pPr>
        <w:pStyle w:val="Heading2"/>
        <w:keepLines/>
        <w:numPr>
          <w:ilvl w:val="0"/>
          <w:numId w:val="0"/>
        </w:numPr>
        <w:tabs>
          <w:tab w:val="right" w:pos="630"/>
        </w:tabs>
        <w:spacing w:before="120"/>
        <w:rPr>
          <w:rFonts w:asciiTheme="majorBidi" w:hAnsiTheme="majorBidi"/>
          <w:i w:val="0"/>
          <w:iCs w:val="0"/>
          <w:sz w:val="22"/>
          <w:szCs w:val="22"/>
        </w:rPr>
      </w:pPr>
      <w:r w:rsidRPr="00233B9C">
        <w:rPr>
          <w:rFonts w:asciiTheme="majorBidi" w:hAnsiTheme="majorBidi"/>
          <w:i w:val="0"/>
          <w:iCs w:val="0"/>
          <w:sz w:val="22"/>
          <w:szCs w:val="22"/>
        </w:rPr>
        <w:t xml:space="preserve">Authorship contribution statement </w:t>
      </w:r>
    </w:p>
    <w:p w14:paraId="2B8AD323" w14:textId="77777777" w:rsidR="00233B9C" w:rsidRDefault="00233B9C" w:rsidP="00233B9C"/>
    <w:p w14:paraId="07D2A735" w14:textId="77777777" w:rsidR="00B62422" w:rsidRDefault="00B62422" w:rsidP="00233B9C">
      <w:r>
        <w:t>The Authorship Contribution Statement outlines the specific contributions made by each author to the manuscript. This section provides transparency and ensures that all authors have appropriately credited for their roles in the research and writing process. Contributions may include, but are not limited to, conceptualization, methodology, data curation, formal analysis, investigation, resources, software, validation, visualization, writing (original draft, review, and editing), and supervision. Each author’s unique input is detailed to acknowledge their distinct role in the creation of the work.</w:t>
      </w:r>
    </w:p>
    <w:p w14:paraId="3765464A" w14:textId="77777777" w:rsidR="00B62422" w:rsidRDefault="00B62422" w:rsidP="00233B9C"/>
    <w:p w14:paraId="43465AE7" w14:textId="77777777" w:rsidR="00B62422" w:rsidRDefault="00B62422" w:rsidP="00233B9C">
      <w:r>
        <w:t xml:space="preserve">Example </w:t>
      </w:r>
    </w:p>
    <w:p w14:paraId="7D1A1779" w14:textId="77777777" w:rsidR="00B62422" w:rsidRDefault="00B62422" w:rsidP="00233B9C"/>
    <w:p w14:paraId="6D0368B4" w14:textId="77777777" w:rsidR="00B62422" w:rsidRDefault="00B62422" w:rsidP="00B62422">
      <w:pPr>
        <w:pStyle w:val="NormalWeb"/>
      </w:pPr>
      <w:r>
        <w:rPr>
          <w:rStyle w:val="Strong"/>
          <w:rFonts w:eastAsiaTheme="majorEastAsia"/>
        </w:rPr>
        <w:t>John Doe:</w:t>
      </w:r>
      <w:r>
        <w:t xml:space="preserve"> Conceptualization, Methodology, Formal analysis, Writing - Original Draft, Visualization.</w:t>
      </w:r>
    </w:p>
    <w:p w14:paraId="36D4A2E0" w14:textId="77777777" w:rsidR="00B62422" w:rsidRDefault="00B62422" w:rsidP="00B62422">
      <w:pPr>
        <w:pStyle w:val="NormalWeb"/>
      </w:pPr>
      <w:r>
        <w:rPr>
          <w:rStyle w:val="Strong"/>
          <w:rFonts w:eastAsiaTheme="majorEastAsia"/>
        </w:rPr>
        <w:t>Jane Smith:</w:t>
      </w:r>
      <w:r>
        <w:t xml:space="preserve"> Data Curation, Investigation, Resources, Software, Validation, Writing - Review &amp; Editing.</w:t>
      </w:r>
    </w:p>
    <w:p w14:paraId="16792AFE" w14:textId="77777777" w:rsidR="00B62422" w:rsidRDefault="00B62422" w:rsidP="00B62422">
      <w:pPr>
        <w:pStyle w:val="NormalWeb"/>
      </w:pPr>
      <w:r>
        <w:rPr>
          <w:rStyle w:val="Strong"/>
          <w:rFonts w:eastAsiaTheme="majorEastAsia"/>
        </w:rPr>
        <w:t>Michael Brown:</w:t>
      </w:r>
      <w:r>
        <w:t xml:space="preserve"> Supervision, Project Administration, Funding Acquisition, Writing - Review &amp; Editing.</w:t>
      </w:r>
    </w:p>
    <w:p w14:paraId="41730DEB" w14:textId="77777777" w:rsidR="00B62422" w:rsidRDefault="00B62422" w:rsidP="00B62422">
      <w:pPr>
        <w:pStyle w:val="NormalWeb"/>
      </w:pPr>
      <w:r>
        <w:t>In this study, John Doe led the conceptualization and methodology design, conducted formal analysis, and drafted the original manuscript. Jane Smith was responsible for data curation, investigation, resource management, software development, and validation of results. Michael Brown supervised the project, managed administrative tasks, secured funding, and contributed to reviewing and editing the manuscript. All authors read and approved the final manuscript.</w:t>
      </w:r>
    </w:p>
    <w:p w14:paraId="75E9BA53" w14:textId="77777777" w:rsidR="00B62422" w:rsidRPr="003B39B2" w:rsidRDefault="003B39B2" w:rsidP="003B39B2">
      <w:pPr>
        <w:pStyle w:val="Heading2"/>
        <w:keepLines/>
        <w:numPr>
          <w:ilvl w:val="0"/>
          <w:numId w:val="0"/>
        </w:numPr>
        <w:tabs>
          <w:tab w:val="right" w:pos="630"/>
        </w:tabs>
        <w:spacing w:before="120"/>
        <w:rPr>
          <w:rFonts w:asciiTheme="majorBidi" w:hAnsiTheme="majorBidi"/>
          <w:i w:val="0"/>
          <w:iCs w:val="0"/>
          <w:sz w:val="22"/>
          <w:szCs w:val="22"/>
        </w:rPr>
      </w:pPr>
      <w:r w:rsidRPr="003B39B2">
        <w:rPr>
          <w:rFonts w:asciiTheme="majorBidi" w:hAnsiTheme="majorBidi"/>
          <w:i w:val="0"/>
          <w:iCs w:val="0"/>
          <w:sz w:val="22"/>
          <w:szCs w:val="22"/>
        </w:rPr>
        <w:t xml:space="preserve">Data availability </w:t>
      </w:r>
    </w:p>
    <w:p w14:paraId="229DE6B5" w14:textId="77777777" w:rsidR="008D71D3" w:rsidRDefault="00F70032" w:rsidP="008D71D3">
      <w:r>
        <w:t xml:space="preserve">The data supporting the findings of this study are available from the corresponding author upon reasonable request. Some datasets are publicly available within the article and its supplementary materials, while others are stored in the [repository </w:t>
      </w:r>
      <w:r>
        <w:lastRenderedPageBreak/>
        <w:t>name] repository ([repository link]). Due to privacy, ethical considerations, or proprietary restrictions, certain data are not publicly accessible. Interested researchers may contact the corresponding author to discuss potential access on a case-by-case basis. Confidential data cannot be shared publicly but are available upon reasonable request.</w:t>
      </w:r>
    </w:p>
    <w:p w14:paraId="1EA87E74" w14:textId="77777777" w:rsidR="008D71D3" w:rsidRPr="00233B9C" w:rsidRDefault="008D71D3" w:rsidP="00233B9C"/>
    <w:p w14:paraId="4107F3AB" w14:textId="77777777" w:rsidR="00F73746" w:rsidRPr="00103F5B" w:rsidRDefault="00F73746" w:rsidP="0099778B">
      <w:pPr>
        <w:pStyle w:val="Heading2"/>
        <w:keepLines/>
        <w:numPr>
          <w:ilvl w:val="0"/>
          <w:numId w:val="0"/>
        </w:numPr>
        <w:tabs>
          <w:tab w:val="right" w:pos="630"/>
        </w:tabs>
        <w:spacing w:before="120"/>
        <w:rPr>
          <w:rFonts w:asciiTheme="majorBidi" w:hAnsiTheme="majorBidi"/>
          <w:i w:val="0"/>
          <w:iCs w:val="0"/>
          <w:sz w:val="22"/>
          <w:szCs w:val="22"/>
        </w:rPr>
      </w:pPr>
      <w:r w:rsidRPr="00103F5B">
        <w:rPr>
          <w:rFonts w:asciiTheme="majorBidi" w:hAnsiTheme="majorBidi"/>
          <w:i w:val="0"/>
          <w:iCs w:val="0"/>
          <w:sz w:val="22"/>
          <w:szCs w:val="22"/>
        </w:rPr>
        <w:t>References</w:t>
      </w:r>
    </w:p>
    <w:p w14:paraId="691BC48E" w14:textId="77777777" w:rsidR="00F73746" w:rsidRPr="005B520E" w:rsidRDefault="00444D06" w:rsidP="00444D06">
      <w:pPr>
        <w:pStyle w:val="BodyText"/>
        <w:ind w:firstLine="0"/>
      </w:pPr>
      <w:r>
        <w:rPr>
          <w:lang w:val="en-US"/>
        </w:rPr>
        <w:t xml:space="preserve">This journal follows the IEEE bibliography style. </w:t>
      </w:r>
      <w:r w:rsidR="00F73746"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73746">
        <w:rPr>
          <w:lang w:val="en-US"/>
        </w:rPr>
        <w:t xml:space="preserve"> </w:t>
      </w:r>
      <w:r w:rsidR="00F73746">
        <w:t>...</w:t>
      </w:r>
      <w:r w:rsidR="00F73746" w:rsidRPr="005B520E">
        <w:t>”</w:t>
      </w:r>
    </w:p>
    <w:p w14:paraId="695068D4" w14:textId="77777777" w:rsidR="00F73746" w:rsidRPr="005B520E" w:rsidRDefault="00F73746" w:rsidP="00F34F07">
      <w:pPr>
        <w:pStyle w:val="BodyText"/>
        <w:ind w:firstLine="0"/>
      </w:pPr>
      <w:r w:rsidRPr="005B520E">
        <w:t xml:space="preserve">Number footnotes separately in superscripts. Place the actual footnote at the bottom of the </w:t>
      </w:r>
      <w:r w:rsidR="00F34F07">
        <w:rPr>
          <w:lang w:val="en-US"/>
        </w:rPr>
        <w:t>page</w:t>
      </w:r>
      <w:r w:rsidRPr="005B520E">
        <w:t xml:space="preserve"> in which it was cited. Do not put footnotes in the</w:t>
      </w:r>
      <w:r>
        <w:rPr>
          <w:lang w:val="en-US"/>
        </w:rPr>
        <w:t xml:space="preserve"> abstract or</w:t>
      </w:r>
      <w:r w:rsidRPr="005B520E">
        <w:t xml:space="preserve"> reference list. Use letters for table footnotes.</w:t>
      </w:r>
    </w:p>
    <w:p w14:paraId="4CD286C6" w14:textId="77777777" w:rsidR="00F73746" w:rsidRPr="005B520E" w:rsidRDefault="00F73746" w:rsidP="000C5D9D">
      <w:pPr>
        <w:pStyle w:val="BodyText"/>
        <w:ind w:firstLine="0"/>
      </w:pPr>
      <w:r w:rsidRPr="005B520E">
        <w:t>Unless there are six au</w:t>
      </w:r>
      <w:r>
        <w:t>thors or more give all authors</w:t>
      </w:r>
      <w:r>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43893A23" w14:textId="77777777" w:rsidR="00F73746" w:rsidRPr="005B520E" w:rsidRDefault="00F73746" w:rsidP="000C5D9D">
      <w:pPr>
        <w:pStyle w:val="BodyText"/>
        <w:ind w:firstLine="0"/>
      </w:pPr>
      <w:r w:rsidRPr="005B520E">
        <w:t xml:space="preserve">For </w:t>
      </w:r>
      <w:r w:rsidRPr="00C919A4">
        <w:t>papers</w:t>
      </w:r>
      <w:r w:rsidRPr="005B520E">
        <w:t xml:space="preserve"> published in translation journals, please give the English citation first, followed by the original foreign-language citation [6].</w:t>
      </w:r>
    </w:p>
    <w:p w14:paraId="02883340" w14:textId="77777777" w:rsidR="00F73746" w:rsidRPr="005B520E" w:rsidRDefault="00F73746" w:rsidP="00F73746"/>
    <w:p w14:paraId="3E22CC42" w14:textId="77777777" w:rsidR="00F73746" w:rsidRPr="005575BB" w:rsidRDefault="00F73746" w:rsidP="00F73746">
      <w:pPr>
        <w:pStyle w:val="references"/>
        <w:ind w:left="354" w:hanging="354"/>
        <w:jc w:val="left"/>
        <w:rPr>
          <w:sz w:val="20"/>
          <w:szCs w:val="20"/>
        </w:rPr>
      </w:pPr>
      <w:r w:rsidRPr="005575BB">
        <w:rPr>
          <w:sz w:val="20"/>
          <w:szCs w:val="20"/>
        </w:rPr>
        <w:t xml:space="preserve">G. Eason, B. Noble, and I. N. Sneddon, “On certain integrals of Lipschitz-Hankel type involving products of Bessel functions,” Phil. Trans. Roy. Soc. London, vol. A247, pp. 529–551, April 1955. </w:t>
      </w:r>
      <w:r w:rsidRPr="005575BB">
        <w:rPr>
          <w:i/>
          <w:iCs/>
          <w:sz w:val="20"/>
          <w:szCs w:val="20"/>
        </w:rPr>
        <w:t>(references)</w:t>
      </w:r>
    </w:p>
    <w:p w14:paraId="5802C7AF" w14:textId="77777777" w:rsidR="00F73746" w:rsidRPr="005575BB" w:rsidRDefault="00F73746" w:rsidP="00F73746">
      <w:pPr>
        <w:pStyle w:val="references"/>
        <w:ind w:left="354" w:hanging="354"/>
        <w:jc w:val="left"/>
        <w:rPr>
          <w:sz w:val="20"/>
          <w:szCs w:val="20"/>
        </w:rPr>
      </w:pPr>
      <w:r w:rsidRPr="005575BB">
        <w:rPr>
          <w:sz w:val="20"/>
          <w:szCs w:val="20"/>
        </w:rPr>
        <w:t>J. Clerk Maxwell, A Treatise on Electricity and Magnetism, 3rd ed., vol. 2. Oxford: Clarendon, 1892, pp.68–73.</w:t>
      </w:r>
    </w:p>
    <w:p w14:paraId="7DB36EE5" w14:textId="77777777" w:rsidR="00F73746" w:rsidRPr="005575BB" w:rsidRDefault="00F73746" w:rsidP="00F73746">
      <w:pPr>
        <w:pStyle w:val="references"/>
        <w:ind w:left="354" w:hanging="354"/>
        <w:jc w:val="left"/>
        <w:rPr>
          <w:sz w:val="20"/>
          <w:szCs w:val="20"/>
        </w:rPr>
      </w:pPr>
      <w:r w:rsidRPr="005575BB">
        <w:rPr>
          <w:sz w:val="20"/>
          <w:szCs w:val="20"/>
        </w:rPr>
        <w:t>I. S. Jacobs and C. P. Bean, “Fine particles, thin films and exchange anisotropy,” in Magnetism, vol. III, G. T. Rado and H. Suhl, Eds. New York: Academic, 1963, pp. 271–350.</w:t>
      </w:r>
    </w:p>
    <w:p w14:paraId="67B23DBA" w14:textId="77777777" w:rsidR="00F73746" w:rsidRPr="005575BB" w:rsidRDefault="00F73746" w:rsidP="00F73746">
      <w:pPr>
        <w:pStyle w:val="references"/>
        <w:ind w:left="354" w:hanging="354"/>
        <w:jc w:val="left"/>
        <w:rPr>
          <w:sz w:val="20"/>
          <w:szCs w:val="20"/>
        </w:rPr>
      </w:pPr>
      <w:r w:rsidRPr="005575BB">
        <w:rPr>
          <w:sz w:val="20"/>
          <w:szCs w:val="20"/>
        </w:rPr>
        <w:t>K. Elissa, “Title of paper if known,” unpublished.</w:t>
      </w:r>
    </w:p>
    <w:p w14:paraId="3BF6F00C" w14:textId="77777777" w:rsidR="00F73746" w:rsidRPr="005575BB" w:rsidRDefault="00F73746" w:rsidP="00F73746">
      <w:pPr>
        <w:pStyle w:val="references"/>
        <w:ind w:left="354" w:hanging="354"/>
        <w:jc w:val="left"/>
        <w:rPr>
          <w:sz w:val="20"/>
          <w:szCs w:val="20"/>
        </w:rPr>
      </w:pPr>
      <w:r w:rsidRPr="005575BB">
        <w:rPr>
          <w:sz w:val="20"/>
          <w:szCs w:val="20"/>
        </w:rPr>
        <w:t>R. Nicole, “Title of paper with only first word capitalized,” J. Name Stand. Abbrev., in press.</w:t>
      </w:r>
    </w:p>
    <w:p w14:paraId="0B63D048" w14:textId="77777777" w:rsidR="00F73746" w:rsidRPr="005575BB" w:rsidRDefault="00F73746" w:rsidP="00F73746">
      <w:pPr>
        <w:pStyle w:val="references"/>
        <w:ind w:left="354" w:hanging="354"/>
        <w:jc w:val="left"/>
        <w:rPr>
          <w:sz w:val="20"/>
          <w:szCs w:val="20"/>
        </w:rPr>
      </w:pPr>
      <w:r w:rsidRPr="005575BB">
        <w:rPr>
          <w:sz w:val="20"/>
          <w:szCs w:val="20"/>
        </w:rPr>
        <w:t>Y. Yorozu, M. Hirano, K. Oka, and Y. Tagawa, “Electron spectroscopy studies on magneto-optical media and plastic substrate interface,” IEEE Transl. J. Magn. Japan, vol. 2, pp. 740–741, August 1987 [Digests 9th Annual Conf. Magnetics Japan, p. 301, 1982].</w:t>
      </w:r>
    </w:p>
    <w:p w14:paraId="0F3A1E6B" w14:textId="77777777" w:rsidR="00F73746" w:rsidRPr="005575BB" w:rsidRDefault="00F73746" w:rsidP="00F73746">
      <w:pPr>
        <w:pStyle w:val="references"/>
        <w:ind w:left="354" w:hanging="354"/>
        <w:jc w:val="left"/>
        <w:rPr>
          <w:sz w:val="20"/>
          <w:szCs w:val="20"/>
        </w:rPr>
      </w:pPr>
      <w:r w:rsidRPr="005575BB">
        <w:rPr>
          <w:sz w:val="20"/>
          <w:szCs w:val="20"/>
        </w:rPr>
        <w:t>M. Young, The Technical Writer’s Handbook. Mill Valley, CA: University Science, 1989.</w:t>
      </w:r>
    </w:p>
    <w:p w14:paraId="43ADB48E" w14:textId="77777777" w:rsidR="008D71D3" w:rsidRDefault="008D71D3" w:rsidP="004A5938">
      <w:pPr>
        <w:spacing w:after="111" w:line="261" w:lineRule="auto"/>
        <w:jc w:val="both"/>
        <w:rPr>
          <w:color w:val="000000"/>
          <w:sz w:val="19"/>
          <w:szCs w:val="22"/>
        </w:rPr>
      </w:pPr>
    </w:p>
    <w:p w14:paraId="41E53DAA" w14:textId="77777777" w:rsidR="002A1B15" w:rsidRPr="004649DF" w:rsidRDefault="002A1B15" w:rsidP="002A1B15">
      <w:pPr>
        <w:spacing w:after="111" w:line="261" w:lineRule="auto"/>
        <w:jc w:val="both"/>
        <w:rPr>
          <w:b/>
          <w:bCs/>
          <w:color w:val="000000"/>
          <w:sz w:val="19"/>
          <w:szCs w:val="22"/>
          <w:lang w:val="en-IQ"/>
        </w:rPr>
      </w:pPr>
      <w:r w:rsidRPr="004649DF">
        <w:rPr>
          <w:b/>
          <w:bCs/>
          <w:color w:val="000000"/>
          <w:sz w:val="19"/>
          <w:szCs w:val="22"/>
          <w:lang w:val="en-IQ"/>
        </w:rPr>
        <w:t>How to Cite in IEEE Style:</w:t>
      </w:r>
    </w:p>
    <w:p w14:paraId="127B6C6A" w14:textId="77777777" w:rsidR="002A1B15" w:rsidRPr="004649DF" w:rsidRDefault="002A1B15" w:rsidP="002A1B15">
      <w:pPr>
        <w:spacing w:after="111" w:line="261" w:lineRule="auto"/>
        <w:jc w:val="both"/>
        <w:rPr>
          <w:color w:val="000000"/>
          <w:sz w:val="19"/>
          <w:szCs w:val="22"/>
          <w:lang w:val="en-IQ"/>
        </w:rPr>
      </w:pPr>
      <w:r w:rsidRPr="004649DF">
        <w:rPr>
          <w:color w:val="000000"/>
          <w:sz w:val="19"/>
          <w:szCs w:val="22"/>
          <w:lang w:val="en-IQ"/>
        </w:rPr>
        <w:t>In IEEE citation style, references are numbered sequentially as they appear in the text, enclosed in square brackets. The corresponding numbers are used to identify full citation details in the reference list at the end of the document. Below is an example:</w:t>
      </w:r>
    </w:p>
    <w:p w14:paraId="23FAE731" w14:textId="77777777" w:rsidR="002A1B15" w:rsidRPr="004649DF" w:rsidRDefault="002A1B15" w:rsidP="002A1B15">
      <w:pPr>
        <w:spacing w:after="111" w:line="261" w:lineRule="auto"/>
        <w:jc w:val="both"/>
        <w:rPr>
          <w:b/>
          <w:bCs/>
          <w:color w:val="000000"/>
          <w:sz w:val="19"/>
          <w:szCs w:val="22"/>
          <w:lang w:val="en-IQ"/>
        </w:rPr>
      </w:pPr>
      <w:r w:rsidRPr="004649DF">
        <w:rPr>
          <w:b/>
          <w:bCs/>
          <w:color w:val="000000"/>
          <w:sz w:val="19"/>
          <w:szCs w:val="22"/>
          <w:lang w:val="en-IQ"/>
        </w:rPr>
        <w:t>In-text citation:</w:t>
      </w:r>
    </w:p>
    <w:p w14:paraId="6B83FD9E" w14:textId="77777777" w:rsidR="002A1B15" w:rsidRPr="004649DF" w:rsidRDefault="002A1B15" w:rsidP="002A1B15">
      <w:pPr>
        <w:spacing w:after="111" w:line="261" w:lineRule="auto"/>
        <w:jc w:val="both"/>
        <w:rPr>
          <w:color w:val="000000"/>
          <w:sz w:val="19"/>
          <w:szCs w:val="22"/>
          <w:lang w:val="en-IQ"/>
        </w:rPr>
      </w:pPr>
      <w:r w:rsidRPr="004649DF">
        <w:rPr>
          <w:color w:val="000000"/>
          <w:sz w:val="19"/>
          <w:szCs w:val="22"/>
          <w:lang w:val="en-IQ"/>
        </w:rPr>
        <w:t>"The experiment was conducted using the method described in [1]."</w:t>
      </w:r>
    </w:p>
    <w:p w14:paraId="41A586CB" w14:textId="77777777" w:rsidR="002A1B15" w:rsidRPr="004649DF" w:rsidRDefault="002A1B15" w:rsidP="002A1B15">
      <w:pPr>
        <w:spacing w:after="111" w:line="261" w:lineRule="auto"/>
        <w:jc w:val="both"/>
        <w:rPr>
          <w:b/>
          <w:bCs/>
          <w:color w:val="000000"/>
          <w:sz w:val="19"/>
          <w:szCs w:val="22"/>
          <w:lang w:val="en-IQ"/>
        </w:rPr>
      </w:pPr>
      <w:r w:rsidRPr="004649DF">
        <w:rPr>
          <w:b/>
          <w:bCs/>
          <w:color w:val="000000"/>
          <w:sz w:val="19"/>
          <w:szCs w:val="22"/>
          <w:lang w:val="en-IQ"/>
        </w:rPr>
        <w:t>Reference list:</w:t>
      </w:r>
    </w:p>
    <w:p w14:paraId="0630DEE9" w14:textId="77777777" w:rsidR="002A1B15" w:rsidRPr="004649DF" w:rsidRDefault="002A1B15" w:rsidP="002A1B15">
      <w:pPr>
        <w:numPr>
          <w:ilvl w:val="0"/>
          <w:numId w:val="40"/>
        </w:numPr>
        <w:spacing w:after="111" w:line="261" w:lineRule="auto"/>
        <w:jc w:val="both"/>
        <w:rPr>
          <w:color w:val="000000"/>
          <w:sz w:val="19"/>
          <w:szCs w:val="22"/>
          <w:lang w:val="en-IQ"/>
        </w:rPr>
      </w:pPr>
      <w:r w:rsidRPr="004649DF">
        <w:rPr>
          <w:color w:val="000000"/>
          <w:sz w:val="19"/>
          <w:szCs w:val="22"/>
          <w:lang w:val="en-IQ"/>
        </w:rPr>
        <w:t xml:space="preserve">J. K. Author, "Title of the article," </w:t>
      </w:r>
      <w:r w:rsidRPr="004649DF">
        <w:rPr>
          <w:i/>
          <w:iCs/>
          <w:color w:val="000000"/>
          <w:sz w:val="19"/>
          <w:szCs w:val="22"/>
          <w:lang w:val="en-IQ"/>
        </w:rPr>
        <w:t>Title of the Journal</w:t>
      </w:r>
      <w:r w:rsidRPr="004649DF">
        <w:rPr>
          <w:color w:val="000000"/>
          <w:sz w:val="19"/>
          <w:szCs w:val="22"/>
          <w:lang w:val="en-IQ"/>
        </w:rPr>
        <w:t>, vol. 10, no. 2, pp. 34-56, Feb. 2022.</w:t>
      </w:r>
    </w:p>
    <w:p w14:paraId="1BE436DC" w14:textId="77777777" w:rsidR="002A1B15" w:rsidRPr="004649DF" w:rsidRDefault="002A1B15" w:rsidP="002A1B15">
      <w:pPr>
        <w:numPr>
          <w:ilvl w:val="0"/>
          <w:numId w:val="40"/>
        </w:numPr>
        <w:spacing w:after="111" w:line="261" w:lineRule="auto"/>
        <w:jc w:val="both"/>
        <w:rPr>
          <w:color w:val="000000"/>
          <w:sz w:val="19"/>
          <w:szCs w:val="22"/>
          <w:lang w:val="en-IQ"/>
        </w:rPr>
      </w:pPr>
      <w:r w:rsidRPr="004649DF">
        <w:rPr>
          <w:color w:val="000000"/>
          <w:sz w:val="19"/>
          <w:szCs w:val="22"/>
          <w:lang w:val="en-IQ"/>
        </w:rPr>
        <w:t xml:space="preserve">A. B. Author and C. D. Author, </w:t>
      </w:r>
      <w:r w:rsidRPr="004649DF">
        <w:rPr>
          <w:i/>
          <w:iCs/>
          <w:color w:val="000000"/>
          <w:sz w:val="19"/>
          <w:szCs w:val="22"/>
          <w:lang w:val="en-IQ"/>
        </w:rPr>
        <w:t>Title of the Book</w:t>
      </w:r>
      <w:r w:rsidRPr="004649DF">
        <w:rPr>
          <w:color w:val="000000"/>
          <w:sz w:val="19"/>
          <w:szCs w:val="22"/>
          <w:lang w:val="en-IQ"/>
        </w:rPr>
        <w:t>, 3rd ed. City, Country: Publisher, Year, pp. 45-67.</w:t>
      </w:r>
    </w:p>
    <w:p w14:paraId="1D1961D4" w14:textId="77777777" w:rsidR="002A1B15" w:rsidRPr="004649DF" w:rsidRDefault="002A1B15" w:rsidP="002A1B15">
      <w:pPr>
        <w:numPr>
          <w:ilvl w:val="0"/>
          <w:numId w:val="40"/>
        </w:numPr>
        <w:spacing w:after="111" w:line="261" w:lineRule="auto"/>
        <w:jc w:val="both"/>
        <w:rPr>
          <w:color w:val="000000"/>
          <w:sz w:val="19"/>
          <w:szCs w:val="22"/>
          <w:lang w:val="en-IQ"/>
        </w:rPr>
      </w:pPr>
      <w:r w:rsidRPr="004649DF">
        <w:rPr>
          <w:color w:val="000000"/>
          <w:sz w:val="19"/>
          <w:szCs w:val="22"/>
          <w:lang w:val="en-IQ"/>
        </w:rPr>
        <w:t xml:space="preserve">E. F. Author, "Title of the conference paper," in </w:t>
      </w:r>
      <w:r w:rsidRPr="004649DF">
        <w:rPr>
          <w:i/>
          <w:iCs/>
          <w:color w:val="000000"/>
          <w:sz w:val="19"/>
          <w:szCs w:val="22"/>
          <w:lang w:val="en-IQ"/>
        </w:rPr>
        <w:t>Proceedings of the Conference Name</w:t>
      </w:r>
      <w:r w:rsidRPr="004649DF">
        <w:rPr>
          <w:color w:val="000000"/>
          <w:sz w:val="19"/>
          <w:szCs w:val="22"/>
          <w:lang w:val="en-IQ"/>
        </w:rPr>
        <w:t>, City, Country, Year, pp. 123-130.</w:t>
      </w:r>
    </w:p>
    <w:p w14:paraId="71CAB590" w14:textId="77777777" w:rsidR="002A1B15" w:rsidRPr="004649DF" w:rsidRDefault="002A1B15" w:rsidP="002A1B15">
      <w:pPr>
        <w:spacing w:after="111" w:line="261" w:lineRule="auto"/>
        <w:jc w:val="both"/>
        <w:rPr>
          <w:color w:val="000000"/>
          <w:sz w:val="19"/>
          <w:szCs w:val="22"/>
          <w:lang w:val="en-IQ"/>
        </w:rPr>
      </w:pPr>
      <w:r w:rsidRPr="004649DF">
        <w:rPr>
          <w:color w:val="000000"/>
          <w:sz w:val="19"/>
          <w:szCs w:val="22"/>
          <w:lang w:val="en-IQ"/>
        </w:rPr>
        <w:t>Ensure all references are formatted uniformly and include complete details such as authors' names, titles, dates, and publication sources. When citing online resources, include the URL and access date.</w:t>
      </w:r>
    </w:p>
    <w:p w14:paraId="08A45452" w14:textId="77777777" w:rsidR="002A1B15" w:rsidRPr="00A82DA5" w:rsidRDefault="002A1B15" w:rsidP="002A1B15">
      <w:pPr>
        <w:spacing w:after="111" w:line="261" w:lineRule="auto"/>
        <w:jc w:val="both"/>
        <w:rPr>
          <w:color w:val="000000"/>
          <w:sz w:val="19"/>
          <w:szCs w:val="22"/>
        </w:rPr>
      </w:pPr>
    </w:p>
    <w:p w14:paraId="51F99583" w14:textId="77777777" w:rsidR="008D71D3" w:rsidRPr="00A82DA5" w:rsidRDefault="008D71D3" w:rsidP="004A5938">
      <w:pPr>
        <w:spacing w:after="111" w:line="261" w:lineRule="auto"/>
        <w:jc w:val="both"/>
        <w:rPr>
          <w:color w:val="000000"/>
          <w:sz w:val="19"/>
          <w:szCs w:val="22"/>
        </w:rPr>
      </w:pPr>
    </w:p>
    <w:sectPr w:rsidR="008D71D3" w:rsidRPr="00A82DA5" w:rsidSect="006645B8">
      <w:footerReference w:type="default" r:id="rId17"/>
      <w:type w:val="continuous"/>
      <w:pgSz w:w="11920" w:h="15880"/>
      <w:pgMar w:top="1440" w:right="1080" w:bottom="1440" w:left="1080" w:header="720" w:footer="720" w:gutter="0"/>
      <w:cols w:space="35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19D28" w14:textId="77777777" w:rsidR="001D751B" w:rsidRDefault="001D751B">
      <w:r>
        <w:separator/>
      </w:r>
    </w:p>
  </w:endnote>
  <w:endnote w:type="continuationSeparator" w:id="0">
    <w:p w14:paraId="6912D98E" w14:textId="77777777" w:rsidR="001D751B" w:rsidRDefault="001D7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60FA7" w14:textId="77777777" w:rsidR="00665C49" w:rsidRDefault="00665C49" w:rsidP="00665C49">
    <w:pPr>
      <w:spacing w:line="259" w:lineRule="auto"/>
      <w:rPr>
        <w:color w:val="000000"/>
        <w:sz w:val="18"/>
        <w:szCs w:val="28"/>
      </w:rPr>
    </w:pPr>
  </w:p>
  <w:p w14:paraId="4903353C" w14:textId="77777777" w:rsidR="00665C49" w:rsidRDefault="00665C49" w:rsidP="00665C49">
    <w:pPr>
      <w:spacing w:line="259" w:lineRule="auto"/>
      <w:rPr>
        <w:color w:val="000000"/>
        <w:sz w:val="18"/>
        <w:szCs w:val="28"/>
      </w:rPr>
    </w:pPr>
    <w:r>
      <w:rPr>
        <w:color w:val="000000"/>
        <w:sz w:val="18"/>
        <w:szCs w:val="28"/>
      </w:rPr>
      <w:t>*</w:t>
    </w:r>
    <w:r w:rsidRPr="00927543">
      <w:rPr>
        <w:color w:val="000000"/>
        <w:sz w:val="18"/>
        <w:szCs w:val="28"/>
      </w:rPr>
      <w:t xml:space="preserve">Corresponding author email: </w:t>
    </w:r>
    <w:proofErr w:type="spellStart"/>
    <w:r>
      <w:rPr>
        <w:color w:val="000000"/>
        <w:sz w:val="18"/>
        <w:szCs w:val="28"/>
      </w:rPr>
      <w:t>xxx@xxx.xxx</w:t>
    </w:r>
    <w:proofErr w:type="spellEnd"/>
  </w:p>
  <w:p w14:paraId="1B1E2826" w14:textId="77777777" w:rsidR="00665C49" w:rsidRPr="00E21CAF" w:rsidRDefault="00665C49" w:rsidP="00665C49">
    <w:pPr>
      <w:rPr>
        <w:b/>
        <w:bCs/>
        <w:sz w:val="18"/>
        <w:szCs w:val="18"/>
      </w:rPr>
    </w:pPr>
    <w:r w:rsidRPr="0079340B">
      <w:rPr>
        <w:rStyle w:val="Strong"/>
        <w:rFonts w:eastAsiaTheme="majorEastAsia"/>
        <w:b w:val="0"/>
        <w:bCs w:val="0"/>
        <w:sz w:val="18"/>
        <w:szCs w:val="18"/>
      </w:rPr>
      <w:t>DOI:</w:t>
    </w:r>
    <w:r w:rsidRPr="0079340B">
      <w:rPr>
        <w:b/>
        <w:bCs/>
        <w:sz w:val="18"/>
        <w:szCs w:val="18"/>
      </w:rPr>
      <w:t xml:space="preserve"> </w:t>
    </w:r>
    <w:hyperlink r:id="rId1" w:history="1">
      <w:r>
        <w:rPr>
          <w:rStyle w:val="Hyperlink"/>
          <w:rFonts w:eastAsiaTheme="majorEastAsia"/>
          <w:sz w:val="18"/>
          <w:szCs w:val="18"/>
        </w:rPr>
        <w:t>https://doi.org/XXXXX</w:t>
      </w:r>
    </w:hyperlink>
    <w:r w:rsidRPr="0079340B">
      <w:rPr>
        <w:b/>
        <w:bCs/>
        <w:sz w:val="18"/>
        <w:szCs w:val="18"/>
      </w:rPr>
      <w:t xml:space="preserve"> </w:t>
    </w:r>
  </w:p>
  <w:p w14:paraId="70667C75" w14:textId="77777777" w:rsidR="00665C49" w:rsidRDefault="00665C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7B58E" w14:textId="77777777" w:rsidR="004526C6" w:rsidRPr="004526C6" w:rsidRDefault="004526C6" w:rsidP="00452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8CF22" w14:textId="77777777" w:rsidR="001D751B" w:rsidRDefault="001D751B">
      <w:r>
        <w:separator/>
      </w:r>
    </w:p>
  </w:footnote>
  <w:footnote w:type="continuationSeparator" w:id="0">
    <w:p w14:paraId="40ECDABB" w14:textId="77777777" w:rsidR="001D751B" w:rsidRDefault="001D7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7B033" w14:textId="77777777" w:rsidR="004A5938" w:rsidRDefault="004A5938">
    <w:pPr>
      <w:pStyle w:val="Header"/>
    </w:pPr>
    <w:r>
      <w:br/>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D7DC8" w14:textId="77777777" w:rsidR="004A5938" w:rsidRPr="00B71355" w:rsidRDefault="00B71355" w:rsidP="00B71355">
    <w:pPr>
      <w:pStyle w:val="Header"/>
    </w:pPr>
    <w:r w:rsidRPr="00B71355">
      <w:rPr>
        <w:i/>
        <w:noProof/>
        <w:color w:val="000000"/>
        <w:sz w:val="16"/>
        <w:szCs w:val="22"/>
      </w:rPr>
      <mc:AlternateContent>
        <mc:Choice Requires="wps">
          <w:drawing>
            <wp:anchor distT="0" distB="0" distL="114300" distR="114300" simplePos="0" relativeHeight="251660288" behindDoc="0" locked="0" layoutInCell="0" allowOverlap="1" wp14:anchorId="01B0E4B7" wp14:editId="017A719C">
              <wp:simplePos x="0" y="0"/>
              <wp:positionH relativeFrom="margin">
                <wp:posOffset>15949</wp:posOffset>
              </wp:positionH>
              <wp:positionV relativeFrom="topMargin">
                <wp:posOffset>382773</wp:posOffset>
              </wp:positionV>
              <wp:extent cx="5943600" cy="146050"/>
              <wp:effectExtent l="0" t="0" r="0" b="6350"/>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i/>
                              <w:iCs/>
                            </w:rPr>
                            <w:alias w:val="Title"/>
                            <w:id w:val="2076323489"/>
                            <w:dataBinding w:prefixMappings="xmlns:ns0='http://schemas.openxmlformats.org/package/2006/metadata/core-properties' xmlns:ns1='http://purl.org/dc/elements/1.1/'" w:xpath="/ns0:coreProperties[1]/ns1:title[1]" w:storeItemID="{6C3C8BC8-F283-45AE-878A-BAB7291924A1}"/>
                            <w:text/>
                          </w:sdtPr>
                          <w:sdtContent>
                            <w:p w14:paraId="6877ECD2" w14:textId="0988BA56" w:rsidR="00B71355" w:rsidRDefault="005B50F6" w:rsidP="003B7982">
                              <w:r>
                                <w:rPr>
                                  <w:i/>
                                  <w:iCs/>
                                </w:rPr>
                                <w:t>EDRAAK</w:t>
                              </w:r>
                              <w:r w:rsidR="007F77FB">
                                <w:rPr>
                                  <w:i/>
                                  <w:iCs/>
                                </w:rPr>
                                <w:t xml:space="preserve">, </w:t>
                              </w:r>
                              <w:r w:rsidR="007F77FB" w:rsidRPr="00682C4C">
                                <w:rPr>
                                  <w:i/>
                                  <w:iCs/>
                                </w:rPr>
                                <w:t xml:space="preserve">Vol. (2021), 2022, </w:t>
                              </w:r>
                              <w:r w:rsidR="007F77FB">
                                <w:rPr>
                                  <w:i/>
                                  <w:iCs/>
                                </w:rPr>
                                <w:t xml:space="preserve">pp </w:t>
                              </w:r>
                              <w:r w:rsidR="007F77FB" w:rsidRPr="00682C4C">
                                <w:rPr>
                                  <w:i/>
                                  <w:iCs/>
                                </w:rPr>
                                <w:t>80–96</w:t>
                              </w:r>
                            </w:p>
                          </w:sdtContent>
                        </w:sdt>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w:pict>
            <v:shapetype w14:anchorId="01B0E4B7" id="_x0000_t202" coordsize="21600,21600" o:spt="202" path="m,l,21600r21600,l21600,xe">
              <v:stroke joinstyle="miter"/>
              <v:path gradientshapeok="t" o:connecttype="rect"/>
            </v:shapetype>
            <v:shape id="Text Box 218" o:spid="_x0000_s1027" type="#_x0000_t202" style="position:absolute;margin-left:1.25pt;margin-top:30.15pt;width:468pt;height:11.5pt;z-index:251660288;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" o:allowincell="f" filled="f" stroked="f">
              <v:textbox inset=",0,,0">
                <w:txbxContent>
                  <w:sdt>
                    <w:sdtPr>
                      <w:rPr>
                        <w:i/>
                        <w:iCs/>
                      </w:rPr>
                      <w:alias w:val="Title"/>
                      <w:id w:val="2076323489"/>
                      <w:dataBinding w:prefixMappings="xmlns:ns0='http://schemas.openxmlformats.org/package/2006/metadata/core-properties' xmlns:ns1='http://purl.org/dc/elements/1.1/'" w:xpath="/ns0:coreProperties[1]/ns1:title[1]" w:storeItemID="{6C3C8BC8-F283-45AE-878A-BAB7291924A1}"/>
                      <w:text/>
                    </w:sdtPr>
                    <w:sdtContent>
                      <w:p w14:paraId="6877ECD2" w14:textId="0988BA56" w:rsidR="00B71355" w:rsidRDefault="005B50F6" w:rsidP="003B7982">
                        <w:r>
                          <w:rPr>
                            <w:i/>
                            <w:iCs/>
                          </w:rPr>
                          <w:t>EDRAAK</w:t>
                        </w:r>
                        <w:r w:rsidR="007F77FB">
                          <w:rPr>
                            <w:i/>
                            <w:iCs/>
                          </w:rPr>
                          <w:t xml:space="preserve">, </w:t>
                        </w:r>
                        <w:r w:rsidR="007F77FB" w:rsidRPr="00682C4C">
                          <w:rPr>
                            <w:i/>
                            <w:iCs/>
                          </w:rPr>
                          <w:t xml:space="preserve">Vol. (2021), 2022, </w:t>
                        </w:r>
                        <w:r w:rsidR="007F77FB">
                          <w:rPr>
                            <w:i/>
                            <w:iCs/>
                          </w:rPr>
                          <w:t xml:space="preserve">pp </w:t>
                        </w:r>
                        <w:r w:rsidR="007F77FB" w:rsidRPr="00682C4C">
                          <w:rPr>
                            <w:i/>
                            <w:iCs/>
                          </w:rPr>
                          <w:t>80–96</w:t>
                        </w:r>
                      </w:p>
                    </w:sdtContent>
                  </w:sdt>
                </w:txbxContent>
              </v:textbox>
              <w10:wrap anchorx="margin" anchory="margin"/>
            </v:shape>
          </w:pict>
        </mc:Fallback>
      </mc:AlternateContent>
    </w:r>
    <w:r w:rsidRPr="00B71355">
      <w:rPr>
        <w:i/>
        <w:noProof/>
        <w:color w:val="000000"/>
        <w:sz w:val="16"/>
        <w:szCs w:val="22"/>
      </w:rPr>
      <mc:AlternateContent>
        <mc:Choice Requires="wps">
          <w:drawing>
            <wp:anchor distT="0" distB="0" distL="114300" distR="114300" simplePos="0" relativeHeight="251659264" behindDoc="0" locked="0" layoutInCell="0" allowOverlap="1" wp14:anchorId="72993213" wp14:editId="7A23093F">
              <wp:simplePos x="0" y="0"/>
              <wp:positionH relativeFrom="page">
                <wp:align>left</wp:align>
              </wp:positionH>
              <wp:positionV relativeFrom="topMargin">
                <wp:align>center</wp:align>
              </wp:positionV>
              <wp:extent cx="914400" cy="170815"/>
              <wp:effectExtent l="0" t="0" r="0" b="635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tx1"/>
                      </a:solidFill>
                      <a:ln>
                        <a:noFill/>
                      </a:ln>
                    </wps:spPr>
                    <wps:txbx>
                      <w:txbxContent>
                        <w:p w14:paraId="35F788E8" w14:textId="77777777" w:rsidR="00B71355" w:rsidRPr="00233B9C" w:rsidRDefault="00B71355">
                          <w:pPr>
                            <w:jc w:val="right"/>
                            <w:rPr>
                              <w:color w:val="FFFFFF" w:themeColor="background1"/>
                            </w:rPr>
                          </w:pPr>
                          <w:r w:rsidRPr="00233B9C">
                            <w:rPr>
                              <w:color w:val="FFFFFF" w:themeColor="background1"/>
                            </w:rPr>
                            <w:fldChar w:fldCharType="begin"/>
                          </w:r>
                          <w:r w:rsidRPr="00233B9C">
                            <w:rPr>
                              <w:color w:val="FFFFFF" w:themeColor="background1"/>
                            </w:rPr>
                            <w:instrText xml:space="preserve"> PAGE   \* MERGEFORMAT </w:instrText>
                          </w:r>
                          <w:r w:rsidRPr="00233B9C">
                            <w:rPr>
                              <w:color w:val="FFFFFF" w:themeColor="background1"/>
                            </w:rPr>
                            <w:fldChar w:fldCharType="separate"/>
                          </w:r>
                          <w:r w:rsidR="007100D1" w:rsidRPr="00233B9C">
                            <w:rPr>
                              <w:noProof/>
                              <w:color w:val="FFFFFF" w:themeColor="background1"/>
                            </w:rPr>
                            <w:t>4</w:t>
                          </w:r>
                          <w:r w:rsidRPr="00233B9C">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72993213" id="Text Box 219" o:spid="_x0000_s1028"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" o:allowincell="f" fillcolor="black [3213]" stroked="f">
              <v:textbox style="mso-fit-shape-to-text:t" inset=",0,,0">
                <w:txbxContent>
                  <w:p w14:paraId="35F788E8" w14:textId="77777777" w:rsidR="00B71355" w:rsidRPr="00233B9C" w:rsidRDefault="00B71355">
                    <w:pPr>
                      <w:jc w:val="right"/>
                      <w:rPr>
                        <w:color w:val="FFFFFF" w:themeColor="background1"/>
                      </w:rPr>
                    </w:pPr>
                    <w:r w:rsidRPr="00233B9C">
                      <w:rPr>
                        <w:color w:val="FFFFFF" w:themeColor="background1"/>
                      </w:rPr>
                      <w:fldChar w:fldCharType="begin"/>
                    </w:r>
                    <w:r w:rsidRPr="00233B9C">
                      <w:rPr>
                        <w:color w:val="FFFFFF" w:themeColor="background1"/>
                      </w:rPr>
                      <w:instrText xml:space="preserve"> PAGE   \* MERGEFORMAT </w:instrText>
                    </w:r>
                    <w:r w:rsidRPr="00233B9C">
                      <w:rPr>
                        <w:color w:val="FFFFFF" w:themeColor="background1"/>
                      </w:rPr>
                      <w:fldChar w:fldCharType="separate"/>
                    </w:r>
                    <w:r w:rsidR="007100D1" w:rsidRPr="00233B9C">
                      <w:rPr>
                        <w:noProof/>
                        <w:color w:val="FFFFFF" w:themeColor="background1"/>
                      </w:rPr>
                      <w:t>4</w:t>
                    </w:r>
                    <w:r w:rsidRPr="00233B9C">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9486B"/>
    <w:multiLevelType w:val="multilevel"/>
    <w:tmpl w:val="CC268D92"/>
    <w:lvl w:ilvl="0">
      <w:start w:val="4"/>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69B524E"/>
    <w:multiLevelType w:val="multilevel"/>
    <w:tmpl w:val="9676BD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81B53A8"/>
    <w:multiLevelType w:val="multilevel"/>
    <w:tmpl w:val="37923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E23211"/>
    <w:multiLevelType w:val="multilevel"/>
    <w:tmpl w:val="C7AC9574"/>
    <w:lvl w:ilvl="0">
      <w:start w:val="4"/>
      <w:numFmt w:val="decimal"/>
      <w:lvlText w:val="%1"/>
      <w:lvlJc w:val="left"/>
      <w:pPr>
        <w:ind w:left="360" w:hanging="360"/>
      </w:pPr>
      <w:rPr>
        <w:rFonts w:hint="default"/>
        <w:i w:val="0"/>
        <w:sz w:val="22"/>
      </w:rPr>
    </w:lvl>
    <w:lvl w:ilvl="1">
      <w:start w:val="1"/>
      <w:numFmt w:val="decimal"/>
      <w:lvlText w:val="%1.%2"/>
      <w:lvlJc w:val="left"/>
      <w:pPr>
        <w:ind w:left="720" w:hanging="72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1080" w:hanging="1080"/>
      </w:pPr>
      <w:rPr>
        <w:rFonts w:hint="default"/>
        <w:i w:val="0"/>
        <w:sz w:val="22"/>
      </w:rPr>
    </w:lvl>
    <w:lvl w:ilvl="4">
      <w:start w:val="1"/>
      <w:numFmt w:val="decimal"/>
      <w:lvlText w:val="%1.%2.%3.%4.%5"/>
      <w:lvlJc w:val="left"/>
      <w:pPr>
        <w:ind w:left="1440" w:hanging="1440"/>
      </w:pPr>
      <w:rPr>
        <w:rFonts w:hint="default"/>
        <w:i w:val="0"/>
        <w:sz w:val="22"/>
      </w:rPr>
    </w:lvl>
    <w:lvl w:ilvl="5">
      <w:start w:val="1"/>
      <w:numFmt w:val="decimal"/>
      <w:lvlText w:val="%1.%2.%3.%4.%5.%6"/>
      <w:lvlJc w:val="left"/>
      <w:pPr>
        <w:ind w:left="1440" w:hanging="1440"/>
      </w:pPr>
      <w:rPr>
        <w:rFonts w:hint="default"/>
        <w:i w:val="0"/>
        <w:sz w:val="22"/>
      </w:rPr>
    </w:lvl>
    <w:lvl w:ilvl="6">
      <w:start w:val="1"/>
      <w:numFmt w:val="decimal"/>
      <w:lvlText w:val="%1.%2.%3.%4.%5.%6.%7"/>
      <w:lvlJc w:val="left"/>
      <w:pPr>
        <w:ind w:left="1800" w:hanging="1800"/>
      </w:pPr>
      <w:rPr>
        <w:rFonts w:hint="default"/>
        <w:i w:val="0"/>
        <w:sz w:val="22"/>
      </w:rPr>
    </w:lvl>
    <w:lvl w:ilvl="7">
      <w:start w:val="1"/>
      <w:numFmt w:val="decimal"/>
      <w:lvlText w:val="%1.%2.%3.%4.%5.%6.%7.%8"/>
      <w:lvlJc w:val="left"/>
      <w:pPr>
        <w:ind w:left="1800" w:hanging="1800"/>
      </w:pPr>
      <w:rPr>
        <w:rFonts w:hint="default"/>
        <w:i w:val="0"/>
        <w:sz w:val="22"/>
      </w:rPr>
    </w:lvl>
    <w:lvl w:ilvl="8">
      <w:start w:val="1"/>
      <w:numFmt w:val="decimal"/>
      <w:lvlText w:val="%1.%2.%3.%4.%5.%6.%7.%8.%9"/>
      <w:lvlJc w:val="left"/>
      <w:pPr>
        <w:ind w:left="2160" w:hanging="2160"/>
      </w:pPr>
      <w:rPr>
        <w:rFonts w:hint="default"/>
        <w:i w:val="0"/>
        <w:sz w:val="22"/>
      </w:rPr>
    </w:lvl>
  </w:abstractNum>
  <w:abstractNum w:abstractNumId="4" w15:restartNumberingAfterBreak="0">
    <w:nsid w:val="35413848"/>
    <w:multiLevelType w:val="hybridMultilevel"/>
    <w:tmpl w:val="4A7AA264"/>
    <w:lvl w:ilvl="0" w:tplc="6FA6A8E0">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359A2500"/>
    <w:multiLevelType w:val="hybridMultilevel"/>
    <w:tmpl w:val="156C2FB2"/>
    <w:lvl w:ilvl="0" w:tplc="180AA154">
      <w:start w:val="1"/>
      <w:numFmt w:val="decimal"/>
      <w:lvlText w:val="%1."/>
      <w:lvlJc w:val="left"/>
      <w:pPr>
        <w:ind w:left="0"/>
      </w:pPr>
      <w:rPr>
        <w:rFonts w:asciiTheme="majorBidi" w:eastAsia="Times New Roman" w:hAnsiTheme="majorBidi" w:cstheme="majorBidi" w:hint="default"/>
        <w:b/>
        <w:bCs/>
        <w:i w:val="0"/>
        <w:strike w:val="0"/>
        <w:dstrike w:val="0"/>
        <w:color w:val="000000"/>
        <w:sz w:val="22"/>
        <w:szCs w:val="22"/>
        <w:u w:val="none" w:color="000000"/>
        <w:bdr w:val="none" w:sz="0" w:space="0" w:color="auto"/>
        <w:shd w:val="clear" w:color="auto" w:fill="auto"/>
        <w:vertAlign w:val="baseline"/>
      </w:rPr>
    </w:lvl>
    <w:lvl w:ilvl="1" w:tplc="01C43E2E">
      <w:start w:val="1"/>
      <w:numFmt w:val="lowerLetter"/>
      <w:lvlText w:val="%2"/>
      <w:lvlJc w:val="left"/>
      <w:pPr>
        <w:ind w:left="0"/>
      </w:pPr>
      <w:rPr>
        <w:rFonts w:asciiTheme="minorBidi" w:eastAsia="Times New Roman" w:hAnsiTheme="minorBidi" w:cstheme="minorBidi" w:hint="default"/>
        <w:b/>
        <w:bCs/>
        <w:i w:val="0"/>
        <w:strike w:val="0"/>
        <w:dstrike w:val="0"/>
        <w:color w:val="000000"/>
        <w:sz w:val="20"/>
        <w:szCs w:val="20"/>
        <w:u w:val="none" w:color="000000"/>
        <w:bdr w:val="none" w:sz="0" w:space="0" w:color="auto"/>
        <w:shd w:val="clear" w:color="auto" w:fill="auto"/>
        <w:vertAlign w:val="baseline"/>
      </w:rPr>
    </w:lvl>
    <w:lvl w:ilvl="2" w:tplc="1A743E1E">
      <w:start w:val="1"/>
      <w:numFmt w:val="lowerRoman"/>
      <w:lvlText w:val="%3"/>
      <w:lvlJc w:val="left"/>
      <w:pPr>
        <w:ind w:left="14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4EE692A">
      <w:start w:val="1"/>
      <w:numFmt w:val="decimal"/>
      <w:lvlText w:val="%4"/>
      <w:lvlJc w:val="left"/>
      <w:pPr>
        <w:ind w:left="21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0DC0494">
      <w:start w:val="1"/>
      <w:numFmt w:val="lowerLetter"/>
      <w:lvlText w:val="%5"/>
      <w:lvlJc w:val="left"/>
      <w:pPr>
        <w:ind w:left="28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6AAAB4C">
      <w:start w:val="1"/>
      <w:numFmt w:val="lowerRoman"/>
      <w:lvlText w:val="%6"/>
      <w:lvlJc w:val="left"/>
      <w:pPr>
        <w:ind w:left="36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0E507BCA">
      <w:start w:val="1"/>
      <w:numFmt w:val="decimal"/>
      <w:lvlText w:val="%7"/>
      <w:lvlJc w:val="left"/>
      <w:pPr>
        <w:ind w:left="43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6AE8CE4">
      <w:start w:val="1"/>
      <w:numFmt w:val="lowerLetter"/>
      <w:lvlText w:val="%8"/>
      <w:lvlJc w:val="left"/>
      <w:pPr>
        <w:ind w:left="50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72489BDA">
      <w:start w:val="1"/>
      <w:numFmt w:val="lowerRoman"/>
      <w:lvlText w:val="%9"/>
      <w:lvlJc w:val="left"/>
      <w:pPr>
        <w:ind w:left="57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6"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E472ED"/>
    <w:multiLevelType w:val="multilevel"/>
    <w:tmpl w:val="6EF8A8BE"/>
    <w:lvl w:ilvl="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0F96428"/>
    <w:multiLevelType w:val="multilevel"/>
    <w:tmpl w:val="1F2C2058"/>
    <w:lvl w:ilvl="0">
      <w:start w:val="4"/>
      <w:numFmt w:val="decimal"/>
      <w:lvlText w:val="%1"/>
      <w:lvlJc w:val="left"/>
      <w:pPr>
        <w:ind w:left="360" w:hanging="360"/>
      </w:pPr>
      <w:rPr>
        <w:rFonts w:hint="default"/>
        <w:i w:val="0"/>
        <w:sz w:val="22"/>
      </w:rPr>
    </w:lvl>
    <w:lvl w:ilvl="1">
      <w:start w:val="1"/>
      <w:numFmt w:val="decimal"/>
      <w:lvlText w:val="%1.%2"/>
      <w:lvlJc w:val="left"/>
      <w:pPr>
        <w:ind w:left="720" w:hanging="72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1080" w:hanging="1080"/>
      </w:pPr>
      <w:rPr>
        <w:rFonts w:hint="default"/>
        <w:i w:val="0"/>
        <w:sz w:val="22"/>
      </w:rPr>
    </w:lvl>
    <w:lvl w:ilvl="4">
      <w:start w:val="1"/>
      <w:numFmt w:val="decimal"/>
      <w:lvlText w:val="%1.%2.%3.%4.%5"/>
      <w:lvlJc w:val="left"/>
      <w:pPr>
        <w:ind w:left="1440" w:hanging="1440"/>
      </w:pPr>
      <w:rPr>
        <w:rFonts w:hint="default"/>
        <w:i w:val="0"/>
        <w:sz w:val="22"/>
      </w:rPr>
    </w:lvl>
    <w:lvl w:ilvl="5">
      <w:start w:val="1"/>
      <w:numFmt w:val="decimal"/>
      <w:lvlText w:val="%1.%2.%3.%4.%5.%6"/>
      <w:lvlJc w:val="left"/>
      <w:pPr>
        <w:ind w:left="1440" w:hanging="1440"/>
      </w:pPr>
      <w:rPr>
        <w:rFonts w:hint="default"/>
        <w:i w:val="0"/>
        <w:sz w:val="22"/>
      </w:rPr>
    </w:lvl>
    <w:lvl w:ilvl="6">
      <w:start w:val="1"/>
      <w:numFmt w:val="decimal"/>
      <w:lvlText w:val="%1.%2.%3.%4.%5.%6.%7"/>
      <w:lvlJc w:val="left"/>
      <w:pPr>
        <w:ind w:left="1800" w:hanging="1800"/>
      </w:pPr>
      <w:rPr>
        <w:rFonts w:hint="default"/>
        <w:i w:val="0"/>
        <w:sz w:val="22"/>
      </w:rPr>
    </w:lvl>
    <w:lvl w:ilvl="7">
      <w:start w:val="1"/>
      <w:numFmt w:val="decimal"/>
      <w:lvlText w:val="%1.%2.%3.%4.%5.%6.%7.%8"/>
      <w:lvlJc w:val="left"/>
      <w:pPr>
        <w:ind w:left="1800" w:hanging="1800"/>
      </w:pPr>
      <w:rPr>
        <w:rFonts w:hint="default"/>
        <w:i w:val="0"/>
        <w:sz w:val="22"/>
      </w:rPr>
    </w:lvl>
    <w:lvl w:ilvl="8">
      <w:start w:val="1"/>
      <w:numFmt w:val="decimal"/>
      <w:lvlText w:val="%1.%2.%3.%4.%5.%6.%7.%8.%9"/>
      <w:lvlJc w:val="left"/>
      <w:pPr>
        <w:ind w:left="2160" w:hanging="2160"/>
      </w:pPr>
      <w:rPr>
        <w:rFonts w:hint="default"/>
        <w:i w:val="0"/>
        <w:sz w:val="22"/>
      </w:rPr>
    </w:lvl>
  </w:abstractNum>
  <w:abstractNum w:abstractNumId="9" w15:restartNumberingAfterBreak="0">
    <w:nsid w:val="4189603E"/>
    <w:multiLevelType w:val="multilevel"/>
    <w:tmpl w:val="0AB06E12"/>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15:restartNumberingAfterBreak="0">
    <w:nsid w:val="433C0BCE"/>
    <w:multiLevelType w:val="multilevel"/>
    <w:tmpl w:val="EA822320"/>
    <w:lvl w:ilvl="0">
      <w:start w:val="2"/>
      <w:numFmt w:val="decimal"/>
      <w:lvlText w:val="%1"/>
      <w:lvlJc w:val="left"/>
      <w:pPr>
        <w:ind w:left="396" w:hanging="396"/>
      </w:pPr>
      <w:rPr>
        <w:rFonts w:hint="default"/>
      </w:rPr>
    </w:lvl>
    <w:lvl w:ilvl="1">
      <w:start w:val="1"/>
      <w:numFmt w:val="decimal"/>
      <w:lvlText w:val="%1.%2"/>
      <w:lvlJc w:val="left"/>
      <w:pPr>
        <w:ind w:left="720" w:hanging="72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D03F86"/>
    <w:multiLevelType w:val="hybridMultilevel"/>
    <w:tmpl w:val="6F64C6FC"/>
    <w:lvl w:ilvl="0" w:tplc="4AF4C982">
      <w:start w:val="1"/>
      <w:numFmt w:val="decimal"/>
      <w:lvlText w:val="[%1]"/>
      <w:lvlJc w:val="left"/>
      <w:pPr>
        <w:ind w:left="3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C863510">
      <w:start w:val="1"/>
      <w:numFmt w:val="lowerLetter"/>
      <w:lvlText w:val="%2"/>
      <w:lvlJc w:val="left"/>
      <w:pPr>
        <w:ind w:left="10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0DCD754">
      <w:start w:val="1"/>
      <w:numFmt w:val="lowerRoman"/>
      <w:lvlText w:val="%3"/>
      <w:lvlJc w:val="left"/>
      <w:pPr>
        <w:ind w:left="18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E0A9BAC">
      <w:start w:val="1"/>
      <w:numFmt w:val="decimal"/>
      <w:lvlText w:val="%4"/>
      <w:lvlJc w:val="left"/>
      <w:pPr>
        <w:ind w:left="25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FA7220">
      <w:start w:val="1"/>
      <w:numFmt w:val="lowerLetter"/>
      <w:lvlText w:val="%5"/>
      <w:lvlJc w:val="left"/>
      <w:pPr>
        <w:ind w:left="32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A7C2174">
      <w:start w:val="1"/>
      <w:numFmt w:val="lowerRoman"/>
      <w:lvlText w:val="%6"/>
      <w:lvlJc w:val="left"/>
      <w:pPr>
        <w:ind w:left="39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B4B34E">
      <w:start w:val="1"/>
      <w:numFmt w:val="decimal"/>
      <w:lvlText w:val="%7"/>
      <w:lvlJc w:val="left"/>
      <w:pPr>
        <w:ind w:left="46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6E2D076">
      <w:start w:val="1"/>
      <w:numFmt w:val="lowerLetter"/>
      <w:lvlText w:val="%8"/>
      <w:lvlJc w:val="left"/>
      <w:pPr>
        <w:ind w:left="54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2F46E3C">
      <w:start w:val="1"/>
      <w:numFmt w:val="lowerRoman"/>
      <w:lvlText w:val="%9"/>
      <w:lvlJc w:val="left"/>
      <w:pPr>
        <w:ind w:left="61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4" w15:restartNumberingAfterBreak="0">
    <w:nsid w:val="573D7910"/>
    <w:multiLevelType w:val="multilevel"/>
    <w:tmpl w:val="3B28C37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5"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7" w15:restartNumberingAfterBreak="0">
    <w:nsid w:val="6F6F47D7"/>
    <w:multiLevelType w:val="hybridMultilevel"/>
    <w:tmpl w:val="D444C5EA"/>
    <w:lvl w:ilvl="0" w:tplc="546C0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7433094">
    <w:abstractNumId w:val="14"/>
  </w:num>
  <w:num w:numId="2" w16cid:durableId="1818494524">
    <w:abstractNumId w:val="5"/>
  </w:num>
  <w:num w:numId="3" w16cid:durableId="1843350979">
    <w:abstractNumId w:val="12"/>
  </w:num>
  <w:num w:numId="4" w16cid:durableId="1631327474">
    <w:abstractNumId w:val="7"/>
  </w:num>
  <w:num w:numId="5" w16cid:durableId="1152215183">
    <w:abstractNumId w:val="9"/>
  </w:num>
  <w:num w:numId="6" w16cid:durableId="425884208">
    <w:abstractNumId w:val="10"/>
  </w:num>
  <w:num w:numId="7" w16cid:durableId="92551753">
    <w:abstractNumId w:val="14"/>
  </w:num>
  <w:num w:numId="8" w16cid:durableId="1094593423">
    <w:abstractNumId w:val="14"/>
  </w:num>
  <w:num w:numId="9" w16cid:durableId="286130777">
    <w:abstractNumId w:val="14"/>
  </w:num>
  <w:num w:numId="10" w16cid:durableId="1566914983">
    <w:abstractNumId w:val="6"/>
  </w:num>
  <w:num w:numId="11" w16cid:durableId="976684937">
    <w:abstractNumId w:val="15"/>
  </w:num>
  <w:num w:numId="12" w16cid:durableId="1887523741">
    <w:abstractNumId w:val="13"/>
  </w:num>
  <w:num w:numId="13" w16cid:durableId="1934511423">
    <w:abstractNumId w:val="16"/>
  </w:num>
  <w:num w:numId="14" w16cid:durableId="1286496820">
    <w:abstractNumId w:val="11"/>
  </w:num>
  <w:num w:numId="15" w16cid:durableId="202060116">
    <w:abstractNumId w:val="14"/>
  </w:num>
  <w:num w:numId="16" w16cid:durableId="1848252387">
    <w:abstractNumId w:val="14"/>
  </w:num>
  <w:num w:numId="17" w16cid:durableId="128016300">
    <w:abstractNumId w:val="1"/>
  </w:num>
  <w:num w:numId="18" w16cid:durableId="111479246">
    <w:abstractNumId w:val="14"/>
  </w:num>
  <w:num w:numId="19" w16cid:durableId="1484547029">
    <w:abstractNumId w:val="14"/>
  </w:num>
  <w:num w:numId="20" w16cid:durableId="950555861">
    <w:abstractNumId w:val="14"/>
  </w:num>
  <w:num w:numId="21" w16cid:durableId="1520393988">
    <w:abstractNumId w:val="0"/>
  </w:num>
  <w:num w:numId="22" w16cid:durableId="563182614">
    <w:abstractNumId w:val="14"/>
  </w:num>
  <w:num w:numId="23" w16cid:durableId="509294211">
    <w:abstractNumId w:val="8"/>
  </w:num>
  <w:num w:numId="24" w16cid:durableId="740178526">
    <w:abstractNumId w:val="14"/>
  </w:num>
  <w:num w:numId="25" w16cid:durableId="1441801980">
    <w:abstractNumId w:val="14"/>
  </w:num>
  <w:num w:numId="26" w16cid:durableId="568273103">
    <w:abstractNumId w:val="14"/>
  </w:num>
  <w:num w:numId="27" w16cid:durableId="1954747006">
    <w:abstractNumId w:val="14"/>
  </w:num>
  <w:num w:numId="28" w16cid:durableId="2004550306">
    <w:abstractNumId w:val="3"/>
  </w:num>
  <w:num w:numId="29" w16cid:durableId="221452440">
    <w:abstractNumId w:val="4"/>
  </w:num>
  <w:num w:numId="30" w16cid:durableId="1629705142">
    <w:abstractNumId w:val="14"/>
  </w:num>
  <w:num w:numId="31" w16cid:durableId="263273238">
    <w:abstractNumId w:val="14"/>
  </w:num>
  <w:num w:numId="32" w16cid:durableId="1396317436">
    <w:abstractNumId w:val="14"/>
  </w:num>
  <w:num w:numId="33" w16cid:durableId="954601158">
    <w:abstractNumId w:val="14"/>
  </w:num>
  <w:num w:numId="34" w16cid:durableId="1797718422">
    <w:abstractNumId w:val="14"/>
  </w:num>
  <w:num w:numId="35" w16cid:durableId="405882561">
    <w:abstractNumId w:val="17"/>
  </w:num>
  <w:num w:numId="36" w16cid:durableId="1705132686">
    <w:abstractNumId w:val="14"/>
  </w:num>
  <w:num w:numId="37" w16cid:durableId="1626616870">
    <w:abstractNumId w:val="14"/>
  </w:num>
  <w:num w:numId="38" w16cid:durableId="1858032932">
    <w:abstractNumId w:val="14"/>
  </w:num>
  <w:num w:numId="39" w16cid:durableId="1385715036">
    <w:abstractNumId w:val="14"/>
  </w:num>
  <w:num w:numId="40" w16cid:durableId="790200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163"/>
    <w:rsid w:val="00016CC1"/>
    <w:rsid w:val="000204AD"/>
    <w:rsid w:val="00022FBF"/>
    <w:rsid w:val="00025168"/>
    <w:rsid w:val="00042615"/>
    <w:rsid w:val="000C5D9D"/>
    <w:rsid w:val="000E3A22"/>
    <w:rsid w:val="000F0322"/>
    <w:rsid w:val="00103F5B"/>
    <w:rsid w:val="001344AE"/>
    <w:rsid w:val="00162E40"/>
    <w:rsid w:val="001A3163"/>
    <w:rsid w:val="001B4B92"/>
    <w:rsid w:val="001D2E20"/>
    <w:rsid w:val="001D751B"/>
    <w:rsid w:val="00212277"/>
    <w:rsid w:val="00220B69"/>
    <w:rsid w:val="0022770C"/>
    <w:rsid w:val="00233B9C"/>
    <w:rsid w:val="0025235F"/>
    <w:rsid w:val="002608B2"/>
    <w:rsid w:val="002714A4"/>
    <w:rsid w:val="00280180"/>
    <w:rsid w:val="002811C8"/>
    <w:rsid w:val="002A1B15"/>
    <w:rsid w:val="002D0566"/>
    <w:rsid w:val="002F0AEF"/>
    <w:rsid w:val="003214F7"/>
    <w:rsid w:val="00330E9E"/>
    <w:rsid w:val="003374FA"/>
    <w:rsid w:val="00350459"/>
    <w:rsid w:val="003663BC"/>
    <w:rsid w:val="00386AAE"/>
    <w:rsid w:val="00391F82"/>
    <w:rsid w:val="003B39B2"/>
    <w:rsid w:val="003B7982"/>
    <w:rsid w:val="003C5091"/>
    <w:rsid w:val="003E3A8A"/>
    <w:rsid w:val="003F1CA9"/>
    <w:rsid w:val="00406FB5"/>
    <w:rsid w:val="00416219"/>
    <w:rsid w:val="004316C8"/>
    <w:rsid w:val="00433C00"/>
    <w:rsid w:val="0044130E"/>
    <w:rsid w:val="00444D06"/>
    <w:rsid w:val="00444DA8"/>
    <w:rsid w:val="004526C6"/>
    <w:rsid w:val="00457E33"/>
    <w:rsid w:val="00476269"/>
    <w:rsid w:val="00485394"/>
    <w:rsid w:val="004A5938"/>
    <w:rsid w:val="004A6C6F"/>
    <w:rsid w:val="004C1252"/>
    <w:rsid w:val="004C50E8"/>
    <w:rsid w:val="00541D82"/>
    <w:rsid w:val="005575BB"/>
    <w:rsid w:val="005653B2"/>
    <w:rsid w:val="005700C8"/>
    <w:rsid w:val="00577559"/>
    <w:rsid w:val="00577C48"/>
    <w:rsid w:val="00585C07"/>
    <w:rsid w:val="005B4082"/>
    <w:rsid w:val="005B4CA7"/>
    <w:rsid w:val="005B50F6"/>
    <w:rsid w:val="005D0B2E"/>
    <w:rsid w:val="005E058B"/>
    <w:rsid w:val="005E7F79"/>
    <w:rsid w:val="005F3352"/>
    <w:rsid w:val="006376D1"/>
    <w:rsid w:val="00655629"/>
    <w:rsid w:val="006645B8"/>
    <w:rsid w:val="00665C49"/>
    <w:rsid w:val="00680634"/>
    <w:rsid w:val="00682C4C"/>
    <w:rsid w:val="00693703"/>
    <w:rsid w:val="006A6205"/>
    <w:rsid w:val="006A6FD8"/>
    <w:rsid w:val="006C0C70"/>
    <w:rsid w:val="006D6ED9"/>
    <w:rsid w:val="006E6790"/>
    <w:rsid w:val="007100D1"/>
    <w:rsid w:val="0071702A"/>
    <w:rsid w:val="00721059"/>
    <w:rsid w:val="00733B80"/>
    <w:rsid w:val="00754C3C"/>
    <w:rsid w:val="00765F73"/>
    <w:rsid w:val="00770B6C"/>
    <w:rsid w:val="00776C87"/>
    <w:rsid w:val="0078347A"/>
    <w:rsid w:val="00786E4F"/>
    <w:rsid w:val="007B4F3D"/>
    <w:rsid w:val="007D4057"/>
    <w:rsid w:val="007E5A27"/>
    <w:rsid w:val="007F77FB"/>
    <w:rsid w:val="00800070"/>
    <w:rsid w:val="0080206D"/>
    <w:rsid w:val="008076E7"/>
    <w:rsid w:val="00834E20"/>
    <w:rsid w:val="0086187C"/>
    <w:rsid w:val="00864308"/>
    <w:rsid w:val="00882167"/>
    <w:rsid w:val="008A68FA"/>
    <w:rsid w:val="008B6248"/>
    <w:rsid w:val="008C6323"/>
    <w:rsid w:val="008D71D3"/>
    <w:rsid w:val="009255C9"/>
    <w:rsid w:val="00933533"/>
    <w:rsid w:val="00947FAC"/>
    <w:rsid w:val="0095719C"/>
    <w:rsid w:val="00991C24"/>
    <w:rsid w:val="00996679"/>
    <w:rsid w:val="0099778B"/>
    <w:rsid w:val="009A40C3"/>
    <w:rsid w:val="009A7C98"/>
    <w:rsid w:val="009B437D"/>
    <w:rsid w:val="009D3BE0"/>
    <w:rsid w:val="009D6219"/>
    <w:rsid w:val="009E6852"/>
    <w:rsid w:val="009F3868"/>
    <w:rsid w:val="00A61C8C"/>
    <w:rsid w:val="00A70444"/>
    <w:rsid w:val="00A75721"/>
    <w:rsid w:val="00A82DA5"/>
    <w:rsid w:val="00AE2D0C"/>
    <w:rsid w:val="00B04914"/>
    <w:rsid w:val="00B0674A"/>
    <w:rsid w:val="00B153F7"/>
    <w:rsid w:val="00B26B14"/>
    <w:rsid w:val="00B31BC5"/>
    <w:rsid w:val="00B52280"/>
    <w:rsid w:val="00B53A33"/>
    <w:rsid w:val="00B62422"/>
    <w:rsid w:val="00B6781F"/>
    <w:rsid w:val="00B67C22"/>
    <w:rsid w:val="00B71355"/>
    <w:rsid w:val="00B83430"/>
    <w:rsid w:val="00BA7B17"/>
    <w:rsid w:val="00BB222F"/>
    <w:rsid w:val="00BB3063"/>
    <w:rsid w:val="00BC629C"/>
    <w:rsid w:val="00BD0DBD"/>
    <w:rsid w:val="00BD7F24"/>
    <w:rsid w:val="00BF1149"/>
    <w:rsid w:val="00C14D84"/>
    <w:rsid w:val="00C178F2"/>
    <w:rsid w:val="00C31C8C"/>
    <w:rsid w:val="00C432B6"/>
    <w:rsid w:val="00C46AF2"/>
    <w:rsid w:val="00C67040"/>
    <w:rsid w:val="00C7157B"/>
    <w:rsid w:val="00C759C4"/>
    <w:rsid w:val="00C76023"/>
    <w:rsid w:val="00C92653"/>
    <w:rsid w:val="00C9778D"/>
    <w:rsid w:val="00CA725F"/>
    <w:rsid w:val="00CB0C8F"/>
    <w:rsid w:val="00CD3163"/>
    <w:rsid w:val="00CE408E"/>
    <w:rsid w:val="00CE66EB"/>
    <w:rsid w:val="00D01F20"/>
    <w:rsid w:val="00D126D4"/>
    <w:rsid w:val="00D216C9"/>
    <w:rsid w:val="00D35999"/>
    <w:rsid w:val="00D408F8"/>
    <w:rsid w:val="00D45466"/>
    <w:rsid w:val="00D55921"/>
    <w:rsid w:val="00D6324C"/>
    <w:rsid w:val="00D65C9B"/>
    <w:rsid w:val="00D770C0"/>
    <w:rsid w:val="00D83096"/>
    <w:rsid w:val="00D95005"/>
    <w:rsid w:val="00DB2A4F"/>
    <w:rsid w:val="00DD12F1"/>
    <w:rsid w:val="00DD4407"/>
    <w:rsid w:val="00DF5F20"/>
    <w:rsid w:val="00DF63A0"/>
    <w:rsid w:val="00E03718"/>
    <w:rsid w:val="00E03AFB"/>
    <w:rsid w:val="00E12C15"/>
    <w:rsid w:val="00E21CAF"/>
    <w:rsid w:val="00E232E7"/>
    <w:rsid w:val="00E522DC"/>
    <w:rsid w:val="00E553A4"/>
    <w:rsid w:val="00E5685D"/>
    <w:rsid w:val="00E63F9E"/>
    <w:rsid w:val="00E80AC5"/>
    <w:rsid w:val="00E8541D"/>
    <w:rsid w:val="00EB194B"/>
    <w:rsid w:val="00EE00BF"/>
    <w:rsid w:val="00EE582A"/>
    <w:rsid w:val="00EF51F4"/>
    <w:rsid w:val="00EF606C"/>
    <w:rsid w:val="00F31028"/>
    <w:rsid w:val="00F31A3F"/>
    <w:rsid w:val="00F34F07"/>
    <w:rsid w:val="00F3530F"/>
    <w:rsid w:val="00F55689"/>
    <w:rsid w:val="00F668E2"/>
    <w:rsid w:val="00F70032"/>
    <w:rsid w:val="00F73746"/>
    <w:rsid w:val="00F91A2B"/>
    <w:rsid w:val="00FC35E1"/>
    <w:rsid w:val="00FD5625"/>
    <w:rsid w:val="00FE2E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333AD28"/>
  <w15:docId w15:val="{D2493D35-0C75-490E-A51A-1EACBA1D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EE582A"/>
    <w:pPr>
      <w:tabs>
        <w:tab w:val="center" w:pos="4153"/>
        <w:tab w:val="right" w:pos="8306"/>
      </w:tabs>
    </w:pPr>
  </w:style>
  <w:style w:type="character" w:customStyle="1" w:styleId="HeaderChar">
    <w:name w:val="Header Char"/>
    <w:basedOn w:val="DefaultParagraphFont"/>
    <w:link w:val="Header"/>
    <w:uiPriority w:val="99"/>
    <w:rsid w:val="00EE582A"/>
  </w:style>
  <w:style w:type="paragraph" w:styleId="Footer">
    <w:name w:val="footer"/>
    <w:basedOn w:val="Normal"/>
    <w:link w:val="FooterChar"/>
    <w:uiPriority w:val="99"/>
    <w:unhideWhenUsed/>
    <w:rsid w:val="00EE582A"/>
    <w:pPr>
      <w:tabs>
        <w:tab w:val="center" w:pos="4153"/>
        <w:tab w:val="right" w:pos="8306"/>
      </w:tabs>
    </w:pPr>
  </w:style>
  <w:style w:type="character" w:customStyle="1" w:styleId="FooterChar">
    <w:name w:val="Footer Char"/>
    <w:basedOn w:val="DefaultParagraphFont"/>
    <w:link w:val="Footer"/>
    <w:uiPriority w:val="99"/>
    <w:rsid w:val="00EE582A"/>
  </w:style>
  <w:style w:type="numbering" w:customStyle="1" w:styleId="NoList1">
    <w:name w:val="No List1"/>
    <w:next w:val="NoList"/>
    <w:uiPriority w:val="99"/>
    <w:semiHidden/>
    <w:unhideWhenUsed/>
    <w:rsid w:val="00A82DA5"/>
  </w:style>
  <w:style w:type="table" w:customStyle="1" w:styleId="TableGrid">
    <w:name w:val="TableGrid"/>
    <w:rsid w:val="00A82DA5"/>
    <w:rPr>
      <w:rFonts w:ascii="Calibri" w:hAnsi="Calibri" w:cs="Arial"/>
      <w:sz w:val="22"/>
      <w:szCs w:val="22"/>
    </w:rPr>
    <w:tblPr>
      <w:tblCellMar>
        <w:top w:w="0" w:type="dxa"/>
        <w:left w:w="0" w:type="dxa"/>
        <w:bottom w:w="0" w:type="dxa"/>
        <w:right w:w="0" w:type="dxa"/>
      </w:tblCellMar>
    </w:tblPr>
  </w:style>
  <w:style w:type="character" w:styleId="Hyperlink">
    <w:name w:val="Hyperlink"/>
    <w:basedOn w:val="DefaultParagraphFont"/>
    <w:uiPriority w:val="99"/>
    <w:unhideWhenUsed/>
    <w:rsid w:val="00765F73"/>
    <w:rPr>
      <w:color w:val="0000FF" w:themeColor="hyperlink"/>
      <w:u w:val="single"/>
    </w:rPr>
  </w:style>
  <w:style w:type="paragraph" w:styleId="BodyText">
    <w:name w:val="Body Text"/>
    <w:basedOn w:val="Normal"/>
    <w:link w:val="BodyTextChar"/>
    <w:rsid w:val="00485394"/>
    <w:pPr>
      <w:tabs>
        <w:tab w:val="left" w:pos="288"/>
      </w:tabs>
      <w:spacing w:after="120" w:line="228" w:lineRule="auto"/>
      <w:ind w:firstLine="288"/>
      <w:jc w:val="both"/>
    </w:pPr>
    <w:rPr>
      <w:rFonts w:eastAsia="SimSun"/>
      <w:spacing w:val="-1"/>
      <w:lang w:val="x-none" w:eastAsia="x-none"/>
    </w:rPr>
  </w:style>
  <w:style w:type="character" w:customStyle="1" w:styleId="BodyTextChar">
    <w:name w:val="Body Text Char"/>
    <w:basedOn w:val="DefaultParagraphFont"/>
    <w:link w:val="BodyText"/>
    <w:rsid w:val="00485394"/>
    <w:rPr>
      <w:rFonts w:eastAsia="SimSun"/>
      <w:spacing w:val="-1"/>
      <w:lang w:val="x-none" w:eastAsia="x-none"/>
    </w:rPr>
  </w:style>
  <w:style w:type="paragraph" w:customStyle="1" w:styleId="bulletlist">
    <w:name w:val="bullet list"/>
    <w:basedOn w:val="BodyText"/>
    <w:rsid w:val="00F73746"/>
    <w:pPr>
      <w:numPr>
        <w:numId w:val="10"/>
      </w:numPr>
      <w:tabs>
        <w:tab w:val="clear" w:pos="648"/>
      </w:tabs>
      <w:ind w:left="576" w:hanging="288"/>
    </w:pPr>
  </w:style>
  <w:style w:type="paragraph" w:customStyle="1" w:styleId="equation">
    <w:name w:val="equation"/>
    <w:basedOn w:val="Normal"/>
    <w:rsid w:val="00F73746"/>
    <w:pPr>
      <w:tabs>
        <w:tab w:val="center" w:pos="2520"/>
        <w:tab w:val="right" w:pos="5040"/>
      </w:tabs>
      <w:spacing w:before="240" w:after="240" w:line="216" w:lineRule="auto"/>
      <w:jc w:val="center"/>
    </w:pPr>
    <w:rPr>
      <w:rFonts w:ascii="Symbol" w:eastAsia="SimSun" w:hAnsi="Symbol" w:cs="Symbol"/>
    </w:rPr>
  </w:style>
  <w:style w:type="paragraph" w:customStyle="1" w:styleId="figurecaption">
    <w:name w:val="figure caption"/>
    <w:rsid w:val="00F73746"/>
    <w:pPr>
      <w:numPr>
        <w:numId w:val="11"/>
      </w:numPr>
      <w:tabs>
        <w:tab w:val="left" w:pos="533"/>
      </w:tabs>
      <w:spacing w:before="80" w:after="200"/>
      <w:ind w:left="0" w:firstLine="0"/>
      <w:jc w:val="both"/>
    </w:pPr>
    <w:rPr>
      <w:rFonts w:eastAsia="SimSun"/>
      <w:noProof/>
      <w:sz w:val="16"/>
      <w:szCs w:val="16"/>
    </w:rPr>
  </w:style>
  <w:style w:type="paragraph" w:customStyle="1" w:styleId="references">
    <w:name w:val="references"/>
    <w:rsid w:val="00F73746"/>
    <w:pPr>
      <w:numPr>
        <w:numId w:val="12"/>
      </w:numPr>
      <w:spacing w:after="50" w:line="180" w:lineRule="exact"/>
      <w:jc w:val="both"/>
    </w:pPr>
    <w:rPr>
      <w:rFonts w:eastAsia="MS Mincho"/>
      <w:noProof/>
      <w:sz w:val="16"/>
      <w:szCs w:val="16"/>
    </w:rPr>
  </w:style>
  <w:style w:type="paragraph" w:customStyle="1" w:styleId="sponsors">
    <w:name w:val="sponsors"/>
    <w:rsid w:val="00F73746"/>
    <w:pPr>
      <w:framePr w:wrap="auto" w:hAnchor="text" w:x="615" w:y="2239"/>
      <w:pBdr>
        <w:top w:val="single" w:sz="4" w:space="2" w:color="auto"/>
      </w:pBdr>
      <w:ind w:firstLine="288"/>
    </w:pPr>
    <w:rPr>
      <w:rFonts w:eastAsia="SimSun"/>
      <w:sz w:val="16"/>
      <w:szCs w:val="16"/>
    </w:rPr>
  </w:style>
  <w:style w:type="paragraph" w:customStyle="1" w:styleId="tablecolhead">
    <w:name w:val="table col head"/>
    <w:basedOn w:val="Normal"/>
    <w:rsid w:val="00F73746"/>
    <w:pPr>
      <w:jc w:val="center"/>
    </w:pPr>
    <w:rPr>
      <w:rFonts w:eastAsia="SimSun"/>
      <w:b/>
      <w:bCs/>
      <w:sz w:val="16"/>
      <w:szCs w:val="16"/>
    </w:rPr>
  </w:style>
  <w:style w:type="paragraph" w:customStyle="1" w:styleId="tablecolsubhead">
    <w:name w:val="table col subhead"/>
    <w:basedOn w:val="tablecolhead"/>
    <w:rsid w:val="00F73746"/>
    <w:rPr>
      <w:i/>
      <w:iCs/>
      <w:sz w:val="15"/>
      <w:szCs w:val="15"/>
    </w:rPr>
  </w:style>
  <w:style w:type="paragraph" w:customStyle="1" w:styleId="tablecopy">
    <w:name w:val="table copy"/>
    <w:rsid w:val="00F73746"/>
    <w:pPr>
      <w:jc w:val="both"/>
    </w:pPr>
    <w:rPr>
      <w:rFonts w:eastAsia="SimSun"/>
      <w:noProof/>
      <w:sz w:val="16"/>
      <w:szCs w:val="16"/>
    </w:rPr>
  </w:style>
  <w:style w:type="paragraph" w:customStyle="1" w:styleId="tablefootnote">
    <w:name w:val="table footnote"/>
    <w:rsid w:val="00F73746"/>
    <w:pPr>
      <w:numPr>
        <w:numId w:val="14"/>
      </w:numPr>
      <w:spacing w:before="60" w:after="30"/>
      <w:ind w:left="58" w:hanging="29"/>
      <w:jc w:val="right"/>
    </w:pPr>
    <w:rPr>
      <w:rFonts w:eastAsia="SimSun"/>
      <w:sz w:val="12"/>
      <w:szCs w:val="12"/>
    </w:rPr>
  </w:style>
  <w:style w:type="paragraph" w:customStyle="1" w:styleId="tablehead">
    <w:name w:val="table head"/>
    <w:rsid w:val="00F73746"/>
    <w:pPr>
      <w:numPr>
        <w:numId w:val="13"/>
      </w:numPr>
      <w:spacing w:before="240" w:after="120" w:line="216" w:lineRule="auto"/>
      <w:jc w:val="center"/>
    </w:pPr>
    <w:rPr>
      <w:rFonts w:eastAsia="SimSun"/>
      <w:smallCaps/>
      <w:noProof/>
      <w:sz w:val="16"/>
      <w:szCs w:val="16"/>
    </w:rPr>
  </w:style>
  <w:style w:type="character" w:customStyle="1" w:styleId="hgkelc">
    <w:name w:val="hgkelc"/>
    <w:basedOn w:val="DefaultParagraphFont"/>
    <w:rsid w:val="00BC629C"/>
  </w:style>
  <w:style w:type="character" w:styleId="FollowedHyperlink">
    <w:name w:val="FollowedHyperlink"/>
    <w:basedOn w:val="DefaultParagraphFont"/>
    <w:uiPriority w:val="99"/>
    <w:semiHidden/>
    <w:unhideWhenUsed/>
    <w:rsid w:val="00BA7B17"/>
    <w:rPr>
      <w:color w:val="800080" w:themeColor="followedHyperlink"/>
      <w:u w:val="single"/>
    </w:rPr>
  </w:style>
  <w:style w:type="character" w:styleId="Strong">
    <w:name w:val="Strong"/>
    <w:basedOn w:val="DefaultParagraphFont"/>
    <w:uiPriority w:val="22"/>
    <w:qFormat/>
    <w:rsid w:val="00E21CAF"/>
    <w:rPr>
      <w:b/>
      <w:bCs/>
    </w:rPr>
  </w:style>
  <w:style w:type="paragraph" w:styleId="NormalWeb">
    <w:name w:val="Normal (Web)"/>
    <w:basedOn w:val="Normal"/>
    <w:uiPriority w:val="99"/>
    <w:unhideWhenUsed/>
    <w:rsid w:val="00B62422"/>
    <w:pPr>
      <w:spacing w:before="100" w:beforeAutospacing="1" w:after="100" w:afterAutospacing="1"/>
    </w:pPr>
    <w:rPr>
      <w:sz w:val="24"/>
      <w:szCs w:val="24"/>
      <w:lang w:val="en-IQ"/>
    </w:rPr>
  </w:style>
  <w:style w:type="character" w:customStyle="1" w:styleId="oypena">
    <w:name w:val="oypena"/>
    <w:basedOn w:val="DefaultParagraphFont"/>
    <w:rsid w:val="00996679"/>
  </w:style>
  <w:style w:type="character" w:styleId="Emphasis">
    <w:name w:val="Emphasis"/>
    <w:basedOn w:val="DefaultParagraphFont"/>
    <w:uiPriority w:val="20"/>
    <w:qFormat/>
    <w:rsid w:val="008D71D3"/>
    <w:rPr>
      <w:i/>
      <w:iCs/>
    </w:rPr>
  </w:style>
  <w:style w:type="character" w:styleId="UnresolvedMention">
    <w:name w:val="Unresolved Mention"/>
    <w:basedOn w:val="DefaultParagraphFont"/>
    <w:uiPriority w:val="99"/>
    <w:semiHidden/>
    <w:unhideWhenUsed/>
    <w:rsid w:val="006A6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293980">
      <w:bodyDiv w:val="1"/>
      <w:marLeft w:val="0"/>
      <w:marRight w:val="0"/>
      <w:marTop w:val="0"/>
      <w:marBottom w:val="0"/>
      <w:divBdr>
        <w:top w:val="none" w:sz="0" w:space="0" w:color="auto"/>
        <w:left w:val="none" w:sz="0" w:space="0" w:color="auto"/>
        <w:bottom w:val="none" w:sz="0" w:space="0" w:color="auto"/>
        <w:right w:val="none" w:sz="0" w:space="0" w:color="auto"/>
      </w:divBdr>
    </w:div>
    <w:div w:id="1577863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orcid.org/0000-0000-0000-00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reativecommons.org/licenses/by/4.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doi.org/XX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6F516-24D4-4ECF-A781-269531F85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2424</Words>
  <Characters>13822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The Authors, Mesopotamian Journal of Big Data Vol. (2021), 2022, 80–96</vt:lpstr>
    </vt:vector>
  </TitlesOfParts>
  <Company/>
  <LinksUpToDate>false</LinksUpToDate>
  <CharactersWithSpaces>16214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EDRAAK, Vol. (2021), 2022, pp 80–96</dc:title>
  <dc:creator>Dr. AHMED</dc:creator>
  <cp:lastModifiedBy>م.م مهند غازي ياسين</cp:lastModifiedBy>
  <cp:revision>4</cp:revision>
  <dcterms:created xsi:type="dcterms:W3CDTF">2024-09-10T12:16:00Z</dcterms:created>
  <dcterms:modified xsi:type="dcterms:W3CDTF">2024-11-18T12:59:00Z</dcterms:modified>
</cp:coreProperties>
</file>