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1FE43" w14:textId="035BB30F" w:rsidR="00E21CAF" w:rsidRDefault="005B50F6" w:rsidP="00D55921">
      <w:pPr>
        <w:tabs>
          <w:tab w:val="left" w:pos="2694"/>
        </w:tabs>
        <w:spacing w:before="71"/>
        <w:ind w:left="3411" w:right="3349"/>
        <w:rPr>
          <w:sz w:val="19"/>
          <w:szCs w:val="19"/>
        </w:rPr>
      </w:pPr>
      <w:r>
        <w:rPr>
          <w:noProof/>
          <w:sz w:val="19"/>
          <w:szCs w:val="19"/>
        </w:rPr>
        <w:drawing>
          <wp:anchor distT="0" distB="0" distL="114300" distR="114300" simplePos="0" relativeHeight="251684864" behindDoc="1" locked="0" layoutInCell="1" allowOverlap="1" wp14:anchorId="6EE9A86A" wp14:editId="22F2EA67">
            <wp:simplePos x="0" y="0"/>
            <wp:positionH relativeFrom="column">
              <wp:posOffset>5826347</wp:posOffset>
            </wp:positionH>
            <wp:positionV relativeFrom="paragraph">
              <wp:posOffset>-374355</wp:posOffset>
            </wp:positionV>
            <wp:extent cx="762000" cy="762000"/>
            <wp:effectExtent l="0" t="0" r="0" b="0"/>
            <wp:wrapNone/>
            <wp:docPr id="15791285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28534"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D35999">
        <w:rPr>
          <w:noProof/>
          <w:sz w:val="19"/>
          <w:szCs w:val="19"/>
        </w:rPr>
        <mc:AlternateContent>
          <mc:Choice Requires="wps">
            <w:drawing>
              <wp:anchor distT="45720" distB="45720" distL="114300" distR="114300" simplePos="0" relativeHeight="251682816" behindDoc="0" locked="0" layoutInCell="1" allowOverlap="1" wp14:anchorId="2BD1C3C0" wp14:editId="6FF0F221">
                <wp:simplePos x="0" y="0"/>
                <wp:positionH relativeFrom="column">
                  <wp:posOffset>2115185</wp:posOffset>
                </wp:positionH>
                <wp:positionV relativeFrom="paragraph">
                  <wp:posOffset>-464495</wp:posOffset>
                </wp:positionV>
                <wp:extent cx="2857500" cy="8526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52672"/>
                        </a:xfrm>
                        <a:prstGeom prst="rect">
                          <a:avLst/>
                        </a:prstGeom>
                        <a:noFill/>
                        <a:ln w="9525">
                          <a:noFill/>
                          <a:miter lim="800000"/>
                          <a:headEnd/>
                          <a:tailEnd/>
                        </a:ln>
                      </wps:spPr>
                      <wps:txbx>
                        <w:txbxContent>
                          <w:p w14:paraId="2D26A9F4" w14:textId="158BF545" w:rsidR="00996679" w:rsidRPr="00996679" w:rsidRDefault="00B6446C" w:rsidP="00E21CAF">
                            <w:pPr>
                              <w:spacing w:before="120"/>
                              <w:jc w:val="center"/>
                              <w:rPr>
                                <w:rStyle w:val="oypena"/>
                                <w:rFonts w:eastAsiaTheme="majorEastAsia"/>
                                <w:b/>
                                <w:bCs/>
                                <w:color w:val="433B32"/>
                                <w:sz w:val="28"/>
                                <w:szCs w:val="28"/>
                              </w:rPr>
                            </w:pPr>
                            <w:r>
                              <w:rPr>
                                <w:rStyle w:val="oypena"/>
                                <w:rFonts w:eastAsiaTheme="majorEastAsia"/>
                                <w:b/>
                                <w:bCs/>
                                <w:color w:val="433B32"/>
                                <w:sz w:val="28"/>
                                <w:szCs w:val="28"/>
                              </w:rPr>
                              <w:t>RIYADAH</w:t>
                            </w:r>
                          </w:p>
                          <w:p w14:paraId="3F52B70E" w14:textId="77777777" w:rsidR="00E21CAF" w:rsidRDefault="00E21CAF" w:rsidP="00E21CAF">
                            <w:pPr>
                              <w:spacing w:before="120"/>
                              <w:jc w:val="cente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D216C9" w:rsidRPr="00D216C9">
                              <w:t>80–96</w:t>
                            </w:r>
                          </w:p>
                          <w:p w14:paraId="0BF20806" w14:textId="2CAA7E4F" w:rsidR="005B50F6" w:rsidRDefault="005B50F6" w:rsidP="005B50F6">
                            <w:pPr>
                              <w:spacing w:before="120"/>
                              <w:jc w:val="center"/>
                              <w:rPr>
                                <w:rStyle w:val="Hyperlink"/>
                                <w:u w:val="none"/>
                              </w:rPr>
                            </w:pPr>
                            <w:proofErr w:type="gramStart"/>
                            <w:r>
                              <w:rPr>
                                <w:rStyle w:val="Hyperlink"/>
                                <w:u w:val="none"/>
                              </w:rPr>
                              <w:t>ISSN :</w:t>
                            </w:r>
                            <w:proofErr w:type="gramEnd"/>
                            <w:r>
                              <w:rPr>
                                <w:rStyle w:val="Hyperlink"/>
                                <w:u w:val="none"/>
                              </w:rPr>
                              <w:t xml:space="preserve"> XXXXXX</w:t>
                            </w:r>
                          </w:p>
                          <w:p w14:paraId="63455D84" w14:textId="77777777" w:rsidR="00E21CAF" w:rsidRPr="00D35999" w:rsidRDefault="00E21CAF" w:rsidP="00E21CAF">
                            <w:pPr>
                              <w:spacing w:before="12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1C3C0" id="_x0000_t202" coordsize="21600,21600" o:spt="202" path="m,l,21600r21600,l21600,xe">
                <v:stroke joinstyle="miter"/>
                <v:path gradientshapeok="t" o:connecttype="rect"/>
              </v:shapetype>
              <v:shape id="Text Box 2" o:spid="_x0000_s1026" type="#_x0000_t202" style="position:absolute;left:0;text-align:left;margin-left:166.55pt;margin-top:-36.55pt;width:225pt;height:67.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" filled="f" stroked="f">
                <v:textbox>
                  <w:txbxContent>
                    <w:p w14:paraId="2D26A9F4" w14:textId="158BF545" w:rsidR="00996679" w:rsidRPr="00996679" w:rsidRDefault="00B6446C" w:rsidP="00E21CAF">
                      <w:pPr>
                        <w:spacing w:before="120"/>
                        <w:jc w:val="center"/>
                        <w:rPr>
                          <w:rStyle w:val="oypena"/>
                          <w:rFonts w:eastAsiaTheme="majorEastAsia"/>
                          <w:b/>
                          <w:bCs/>
                          <w:color w:val="433B32"/>
                          <w:sz w:val="28"/>
                          <w:szCs w:val="28"/>
                        </w:rPr>
                      </w:pPr>
                      <w:r>
                        <w:rPr>
                          <w:rStyle w:val="oypena"/>
                          <w:rFonts w:eastAsiaTheme="majorEastAsia"/>
                          <w:b/>
                          <w:bCs/>
                          <w:color w:val="433B32"/>
                          <w:sz w:val="28"/>
                          <w:szCs w:val="28"/>
                        </w:rPr>
                        <w:t>RIYADAH</w:t>
                      </w:r>
                    </w:p>
                    <w:p w14:paraId="3F52B70E" w14:textId="77777777" w:rsidR="00E21CAF" w:rsidRDefault="00E21CAF" w:rsidP="00E21CAF">
                      <w:pPr>
                        <w:spacing w:before="120"/>
                        <w:jc w:val="cente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D216C9" w:rsidRPr="00D216C9">
                        <w:t>80–96</w:t>
                      </w:r>
                    </w:p>
                    <w:p w14:paraId="0BF20806" w14:textId="2CAA7E4F" w:rsidR="005B50F6" w:rsidRDefault="005B50F6" w:rsidP="005B50F6">
                      <w:pPr>
                        <w:spacing w:before="120"/>
                        <w:jc w:val="center"/>
                        <w:rPr>
                          <w:rStyle w:val="Hyperlink"/>
                          <w:u w:val="none"/>
                        </w:rPr>
                      </w:pPr>
                      <w:proofErr w:type="gramStart"/>
                      <w:r>
                        <w:rPr>
                          <w:rStyle w:val="Hyperlink"/>
                          <w:u w:val="none"/>
                        </w:rPr>
                        <w:t>ISSN :</w:t>
                      </w:r>
                      <w:proofErr w:type="gramEnd"/>
                      <w:r>
                        <w:rPr>
                          <w:rStyle w:val="Hyperlink"/>
                          <w:u w:val="none"/>
                        </w:rPr>
                        <w:t xml:space="preserve"> XXXXXX</w:t>
                      </w:r>
                    </w:p>
                    <w:p w14:paraId="63455D84" w14:textId="77777777" w:rsidR="00E21CAF" w:rsidRPr="00D35999" w:rsidRDefault="00E21CAF" w:rsidP="00E21CAF">
                      <w:pPr>
                        <w:spacing w:before="120"/>
                        <w:jc w:val="center"/>
                      </w:pPr>
                    </w:p>
                  </w:txbxContent>
                </v:textbox>
              </v:shape>
            </w:pict>
          </mc:Fallback>
        </mc:AlternateContent>
      </w:r>
      <w:r w:rsidR="00E21CAF">
        <w:rPr>
          <w:noProof/>
          <w:sz w:val="19"/>
          <w:szCs w:val="19"/>
        </w:rPr>
        <w:drawing>
          <wp:anchor distT="0" distB="0" distL="114300" distR="114300" simplePos="0" relativeHeight="251683840" behindDoc="1" locked="0" layoutInCell="1" allowOverlap="1" wp14:anchorId="6443E18A" wp14:editId="277A86AD">
            <wp:simplePos x="0" y="0"/>
            <wp:positionH relativeFrom="column">
              <wp:posOffset>88900</wp:posOffset>
            </wp:positionH>
            <wp:positionV relativeFrom="paragraph">
              <wp:posOffset>-310515</wp:posOffset>
            </wp:positionV>
            <wp:extent cx="1484849" cy="571500"/>
            <wp:effectExtent l="0" t="0" r="1270" b="0"/>
            <wp:wrapNone/>
            <wp:docPr id="11577012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01265" name="Picture 1157701265"/>
                    <pic:cNvPicPr/>
                  </pic:nvPicPr>
                  <pic:blipFill rotWithShape="1">
                    <a:blip r:embed="rId9" cstate="print">
                      <a:extLst>
                        <a:ext uri="{28A0092B-C50C-407E-A947-70E740481C1C}">
                          <a14:useLocalDpi xmlns:a14="http://schemas.microsoft.com/office/drawing/2010/main" val="0"/>
                        </a:ext>
                      </a:extLst>
                    </a:blip>
                    <a:srcRect t="34933" b="28267"/>
                    <a:stretch/>
                  </pic:blipFill>
                  <pic:spPr bwMode="auto">
                    <a:xfrm>
                      <a:off x="0" y="0"/>
                      <a:ext cx="1484849"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1CAF">
        <w:rPr>
          <w:rFonts w:asciiTheme="majorBidi" w:hAnsiTheme="majorBidi" w:cstheme="majorBidi"/>
          <w:noProof/>
        </w:rPr>
        <mc:AlternateContent>
          <mc:Choice Requires="wpg">
            <w:drawing>
              <wp:anchor distT="0" distB="0" distL="114300" distR="114300" simplePos="0" relativeHeight="251681792" behindDoc="1" locked="0" layoutInCell="1" allowOverlap="1" wp14:anchorId="29DAC7B4" wp14:editId="492C0820">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86DDD" id="Group 9" o:spid="_x0000_s1026" style="position:absolute;margin-left:38.05pt;margin-top:30.9pt;width:522.05pt;height:0;z-index:-251634688;mso-position-horizontal-relative:page;mso-position-vertical-relative:page" coordorigin="737,-293" coordsize="104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">
                <v:shape id="Freeform 43" o:spid="_x0000_s1027" style="position:absolute;left:737;top:-293;width:10441;height:0;visibility:visible;mso-wrap-style:square;v-text-anchor:top" coordsize="104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" path="m,l10441,e" filled="f" strokeweight="1pt">
                  <v:path arrowok="t" o:connecttype="custom" o:connectlocs="0,0;10441,0" o:connectangles="0,0"/>
                </v:shape>
                <w10:wrap anchorx="page" anchory="page"/>
              </v:group>
            </w:pict>
          </mc:Fallback>
        </mc:AlternateContent>
      </w:r>
      <w:r w:rsidR="00E21CAF">
        <w:rPr>
          <w:spacing w:val="-2"/>
          <w:sz w:val="16"/>
          <w:szCs w:val="16"/>
        </w:rPr>
        <w:t xml:space="preserve">                     </w:t>
      </w:r>
    </w:p>
    <w:p w14:paraId="29541593" w14:textId="77777777" w:rsidR="00E21CAF" w:rsidRDefault="00E21CAF" w:rsidP="00E21CAF">
      <w:pPr>
        <w:spacing w:before="71"/>
        <w:ind w:left="3411" w:right="3349"/>
        <w:rPr>
          <w:sz w:val="19"/>
          <w:szCs w:val="19"/>
        </w:rPr>
      </w:pPr>
    </w:p>
    <w:p w14:paraId="19CC7BF3" w14:textId="77777777" w:rsidR="00E21CAF" w:rsidRDefault="00E21CAF" w:rsidP="00E21CAF">
      <w:pPr>
        <w:spacing w:line="200" w:lineRule="exact"/>
      </w:pPr>
    </w:p>
    <w:p w14:paraId="54BBE10F" w14:textId="77777777" w:rsidR="00E21CAF" w:rsidRDefault="00E21CAF" w:rsidP="00E21CAF">
      <w:pPr>
        <w:spacing w:line="200" w:lineRule="exact"/>
      </w:pPr>
    </w:p>
    <w:p w14:paraId="46B5D6BD" w14:textId="77777777" w:rsidR="001A3163" w:rsidRPr="00AE2D0C" w:rsidRDefault="0024584B">
      <w:pPr>
        <w:spacing w:before="28"/>
        <w:ind w:left="117"/>
        <w:rPr>
          <w:rFonts w:asciiTheme="majorBidi" w:eastAsia="Cambria" w:hAnsiTheme="majorBidi" w:cstheme="majorBidi"/>
          <w:sz w:val="24"/>
          <w:szCs w:val="24"/>
        </w:rPr>
      </w:pPr>
      <w:r>
        <w:rPr>
          <w:rFonts w:asciiTheme="majorBidi" w:hAnsiTheme="majorBidi" w:cstheme="majorBidi"/>
        </w:rPr>
        <w:pict w14:anchorId="39409542">
          <v:group id="_x0000_s2050" alt="" style="position:absolute;left:0;text-align:left;margin-left:36.85pt;margin-top:110.1pt;width:522.05pt;height:0;z-index:-251630592;mso-position-horizontal-relative:page;mso-position-vertical-relative:page" coordorigin="737,-293" coordsize="10441,0">
            <v:shape id="_x0000_s2051" alt=""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48FBE5C7" w14:textId="77777777"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Research article topic *</w:t>
      </w:r>
    </w:p>
    <w:p w14:paraId="02AAEA53" w14:textId="77777777" w:rsidR="001A3163" w:rsidRDefault="001A3163">
      <w:pPr>
        <w:spacing w:line="220" w:lineRule="exact"/>
        <w:rPr>
          <w:sz w:val="22"/>
          <w:szCs w:val="22"/>
        </w:rPr>
      </w:pPr>
    </w:p>
    <w:p w14:paraId="71EC1C42"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1D587EF0" wp14:editId="670A8C16">
            <wp:extent cx="137160" cy="137160"/>
            <wp:effectExtent l="0" t="0" r="0" b="0"/>
            <wp:docPr id="16" name="Picture 1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1AAD0C19" wp14:editId="7BB5E854">
            <wp:extent cx="137160" cy="137160"/>
            <wp:effectExtent l="0" t="0" r="0" b="0"/>
            <wp:docPr id="17" name="Picture 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0C9EE923" wp14:editId="4762988A">
            <wp:extent cx="137160" cy="137160"/>
            <wp:effectExtent l="0" t="0" r="0" b="0"/>
            <wp:docPr id="18" name="Picture 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A051355" w14:textId="77777777" w:rsidR="001A3163" w:rsidRDefault="001A3163">
      <w:pPr>
        <w:spacing w:before="7" w:line="160" w:lineRule="exact"/>
        <w:rPr>
          <w:sz w:val="16"/>
          <w:szCs w:val="16"/>
        </w:rPr>
      </w:pPr>
    </w:p>
    <w:p w14:paraId="7FC357F3"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04120EB3"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43CAA173" w14:textId="77777777" w:rsidR="001A3163" w:rsidRDefault="001A3163">
      <w:pPr>
        <w:spacing w:line="140" w:lineRule="exact"/>
        <w:rPr>
          <w:sz w:val="14"/>
          <w:szCs w:val="14"/>
        </w:rPr>
      </w:pPr>
    </w:p>
    <w:p w14:paraId="4FA08A00" w14:textId="77777777" w:rsidR="001A3163" w:rsidRDefault="001A3163">
      <w:pPr>
        <w:spacing w:line="200" w:lineRule="exact"/>
        <w:sectPr w:rsidR="001A3163">
          <w:headerReference w:type="default" r:id="rId12"/>
          <w:footerReference w:type="default" r:id="rId13"/>
          <w:pgSz w:w="11920" w:h="15880"/>
          <w:pgMar w:top="880" w:right="620" w:bottom="280" w:left="620" w:header="720" w:footer="720" w:gutter="0"/>
          <w:cols w:space="720"/>
        </w:sectPr>
      </w:pPr>
    </w:p>
    <w:p w14:paraId="5CDAF7F1" w14:textId="77777777" w:rsidR="001A3163" w:rsidRPr="00406FB5" w:rsidRDefault="009255C9" w:rsidP="00406FB5">
      <w:pPr>
        <w:rPr>
          <w:rFonts w:eastAsia="Century"/>
          <w:b/>
          <w:bCs/>
          <w:spacing w:val="-20"/>
        </w:rPr>
      </w:pPr>
      <w:r w:rsidRPr="00406FB5">
        <w:rPr>
          <w:rFonts w:eastAsia="Century"/>
          <w:b/>
          <w:bCs/>
          <w:spacing w:val="-20"/>
        </w:rPr>
        <w:t xml:space="preserve">A R T I C L </w:t>
      </w:r>
      <w:proofErr w:type="gramStart"/>
      <w:r w:rsidR="00457E33" w:rsidRPr="00406FB5">
        <w:rPr>
          <w:rFonts w:eastAsia="Century"/>
          <w:b/>
          <w:bCs/>
          <w:spacing w:val="-20"/>
        </w:rPr>
        <w:t>E  I</w:t>
      </w:r>
      <w:proofErr w:type="gramEnd"/>
      <w:r w:rsidRPr="00406FB5">
        <w:rPr>
          <w:rFonts w:eastAsia="Century"/>
          <w:b/>
          <w:bCs/>
          <w:spacing w:val="-20"/>
        </w:rPr>
        <w:t xml:space="preserve"> N F O</w:t>
      </w:r>
    </w:p>
    <w:p w14:paraId="5766BF80" w14:textId="77777777" w:rsidR="001A3163" w:rsidRDefault="001A3163">
      <w:pPr>
        <w:spacing w:before="8" w:line="100" w:lineRule="exact"/>
        <w:rPr>
          <w:sz w:val="11"/>
          <w:szCs w:val="11"/>
        </w:rPr>
      </w:pPr>
    </w:p>
    <w:p w14:paraId="1BCD815F"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35E8D442" w14:textId="77777777" w:rsidR="00E21CAF" w:rsidRDefault="00E21CAF" w:rsidP="00E21CAF">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Pr>
          <w:rFonts w:asciiTheme="majorBidi" w:hAnsiTheme="majorBidi" w:cstheme="majorBidi"/>
          <w:sz w:val="14"/>
          <w:szCs w:val="14"/>
        </w:rPr>
        <w:t>20</w:t>
      </w:r>
      <w:r w:rsidRPr="00AE2D0C">
        <w:rPr>
          <w:rFonts w:asciiTheme="majorBidi" w:hAnsiTheme="majorBidi" w:cstheme="majorBidi"/>
          <w:spacing w:val="-9"/>
          <w:sz w:val="14"/>
          <w:szCs w:val="14"/>
        </w:rPr>
        <w:t xml:space="preserve"> </w:t>
      </w:r>
      <w:r>
        <w:rPr>
          <w:rFonts w:asciiTheme="majorBidi" w:hAnsiTheme="majorBidi" w:cstheme="majorBidi"/>
          <w:spacing w:val="-4"/>
          <w:sz w:val="14"/>
          <w:szCs w:val="14"/>
        </w:rPr>
        <w:t>Nov</w:t>
      </w:r>
      <w:r w:rsidRPr="00AE2D0C">
        <w:rPr>
          <w:rFonts w:asciiTheme="majorBidi" w:hAnsiTheme="majorBidi" w:cstheme="majorBidi"/>
          <w:spacing w:val="-2"/>
          <w:sz w:val="14"/>
          <w:szCs w:val="14"/>
        </w:rPr>
        <w:t xml:space="preserve"> </w:t>
      </w:r>
      <w:r>
        <w:rPr>
          <w:rFonts w:asciiTheme="majorBidi" w:hAnsiTheme="majorBidi" w:cstheme="majorBidi"/>
          <w:sz w:val="14"/>
          <w:szCs w:val="14"/>
        </w:rPr>
        <w:t>2023</w:t>
      </w:r>
    </w:p>
    <w:p w14:paraId="4023AB0A" w14:textId="77777777" w:rsidR="00E21CAF" w:rsidRPr="00AE2D0C" w:rsidRDefault="00E21CAF" w:rsidP="00E21CAF">
      <w:pPr>
        <w:spacing w:before="79"/>
        <w:ind w:left="117"/>
        <w:rPr>
          <w:rFonts w:asciiTheme="majorBidi" w:hAnsiTheme="majorBidi" w:cstheme="majorBidi"/>
          <w:sz w:val="14"/>
          <w:szCs w:val="14"/>
        </w:rPr>
      </w:pPr>
      <w:r>
        <w:rPr>
          <w:rFonts w:asciiTheme="majorBidi" w:hAnsiTheme="majorBidi" w:cstheme="majorBidi"/>
          <w:sz w:val="14"/>
          <w:szCs w:val="14"/>
        </w:rPr>
        <w:t>Revised: 20 Sep 2020</w:t>
      </w:r>
    </w:p>
    <w:p w14:paraId="336567EA" w14:textId="77777777" w:rsidR="00E21CAF" w:rsidRDefault="00E21CAF" w:rsidP="00E21CAF">
      <w:pPr>
        <w:spacing w:before="19"/>
        <w:ind w:left="117"/>
        <w:rPr>
          <w:rFonts w:asciiTheme="majorBidi" w:hAnsiTheme="majorBidi" w:cstheme="majorBidi"/>
          <w:sz w:val="14"/>
          <w:szCs w:val="14"/>
        </w:rPr>
      </w:pPr>
      <w:r w:rsidRPr="00AE2D0C">
        <w:rPr>
          <w:rFonts w:asciiTheme="majorBidi" w:hAnsiTheme="majorBidi" w:cstheme="majorBidi"/>
          <w:spacing w:val="-4"/>
          <w:sz w:val="14"/>
          <w:szCs w:val="14"/>
        </w:rPr>
        <w:t>A</w:t>
      </w:r>
      <w:r w:rsidRPr="00AE2D0C">
        <w:rPr>
          <w:rFonts w:asciiTheme="majorBidi" w:hAnsiTheme="majorBidi" w:cstheme="majorBidi"/>
          <w:sz w:val="14"/>
          <w:szCs w:val="14"/>
        </w:rPr>
        <w:t>cce</w:t>
      </w:r>
      <w:r w:rsidRPr="00AE2D0C">
        <w:rPr>
          <w:rFonts w:asciiTheme="majorBidi" w:hAnsiTheme="majorBidi" w:cstheme="majorBidi"/>
          <w:spacing w:val="-2"/>
          <w:sz w:val="14"/>
          <w:szCs w:val="14"/>
        </w:rPr>
        <w:t>p</w:t>
      </w:r>
      <w:r w:rsidRPr="00AE2D0C">
        <w:rPr>
          <w:rFonts w:asciiTheme="majorBidi" w:hAnsiTheme="majorBidi" w:cstheme="majorBidi"/>
          <w:spacing w:val="-1"/>
          <w:sz w:val="14"/>
          <w:szCs w:val="14"/>
        </w:rPr>
        <w:t>t</w:t>
      </w:r>
      <w:r w:rsidRPr="00AE2D0C">
        <w:rPr>
          <w:rFonts w:asciiTheme="majorBidi" w:hAnsiTheme="majorBidi" w:cstheme="majorBidi"/>
          <w:spacing w:val="1"/>
          <w:sz w:val="14"/>
          <w:szCs w:val="14"/>
        </w:rPr>
        <w:t>e</w:t>
      </w:r>
      <w:r w:rsidRPr="00AE2D0C">
        <w:rPr>
          <w:rFonts w:asciiTheme="majorBidi" w:hAnsiTheme="majorBidi" w:cstheme="majorBidi"/>
          <w:sz w:val="14"/>
          <w:szCs w:val="14"/>
        </w:rPr>
        <w:t>d</w:t>
      </w:r>
      <w:r w:rsidRPr="00AE2D0C">
        <w:rPr>
          <w:rFonts w:asciiTheme="majorBidi" w:hAnsiTheme="majorBidi" w:cstheme="majorBidi"/>
          <w:spacing w:val="-9"/>
          <w:sz w:val="14"/>
          <w:szCs w:val="14"/>
        </w:rPr>
        <w:t xml:space="preserve"> </w:t>
      </w:r>
      <w:r>
        <w:rPr>
          <w:rFonts w:asciiTheme="majorBidi" w:hAnsiTheme="majorBidi" w:cstheme="majorBidi"/>
          <w:sz w:val="14"/>
          <w:szCs w:val="14"/>
        </w:rPr>
        <w:t>23</w:t>
      </w:r>
      <w:r w:rsidRPr="00AE2D0C">
        <w:rPr>
          <w:rFonts w:asciiTheme="majorBidi" w:hAnsiTheme="majorBidi" w:cstheme="majorBidi"/>
          <w:spacing w:val="-9"/>
          <w:sz w:val="14"/>
          <w:szCs w:val="14"/>
        </w:rPr>
        <w:t xml:space="preserve"> </w:t>
      </w:r>
      <w:r>
        <w:rPr>
          <w:rFonts w:asciiTheme="majorBidi" w:hAnsiTheme="majorBidi" w:cstheme="majorBidi"/>
          <w:spacing w:val="2"/>
          <w:w w:val="94"/>
          <w:sz w:val="14"/>
          <w:szCs w:val="14"/>
        </w:rPr>
        <w:t>Jan</w:t>
      </w:r>
      <w:r w:rsidRPr="00AE2D0C">
        <w:rPr>
          <w:rFonts w:asciiTheme="majorBidi" w:hAnsiTheme="majorBidi" w:cstheme="majorBidi"/>
          <w:w w:val="94"/>
          <w:sz w:val="14"/>
          <w:szCs w:val="14"/>
        </w:rPr>
        <w:t xml:space="preserve"> </w:t>
      </w:r>
      <w:r>
        <w:rPr>
          <w:rFonts w:asciiTheme="majorBidi" w:hAnsiTheme="majorBidi" w:cstheme="majorBidi"/>
          <w:sz w:val="14"/>
          <w:szCs w:val="14"/>
        </w:rPr>
        <w:t>2024</w:t>
      </w:r>
    </w:p>
    <w:p w14:paraId="54504835" w14:textId="77777777" w:rsidR="00E21CAF" w:rsidRPr="00AE2D0C" w:rsidRDefault="00E21CAF" w:rsidP="00E21CAF">
      <w:pPr>
        <w:spacing w:before="19"/>
        <w:ind w:left="117"/>
        <w:rPr>
          <w:rFonts w:asciiTheme="majorBidi" w:hAnsiTheme="majorBidi" w:cstheme="majorBidi"/>
          <w:sz w:val="14"/>
          <w:szCs w:val="14"/>
        </w:rPr>
      </w:pPr>
      <w:r>
        <w:rPr>
          <w:rFonts w:asciiTheme="majorBidi" w:hAnsiTheme="majorBidi" w:cstheme="majorBidi"/>
          <w:sz w:val="14"/>
          <w:szCs w:val="14"/>
        </w:rPr>
        <w:t>Published 14 Feb 2024</w:t>
      </w:r>
    </w:p>
    <w:p w14:paraId="26EF0F0B" w14:textId="77777777" w:rsidR="001A3163" w:rsidRPr="00AE2D0C" w:rsidRDefault="001A3163">
      <w:pPr>
        <w:spacing w:before="1" w:line="180" w:lineRule="exact"/>
        <w:rPr>
          <w:rFonts w:asciiTheme="majorBidi" w:hAnsiTheme="majorBidi" w:cstheme="majorBidi"/>
          <w:sz w:val="19"/>
          <w:szCs w:val="19"/>
        </w:rPr>
      </w:pPr>
    </w:p>
    <w:p w14:paraId="3C20E127"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546A6BE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1BB96B4"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649139ED"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32681E54"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5F603F33"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0A657AB2" w14:textId="77777777" w:rsidR="007100D1" w:rsidRPr="00AE2D0C" w:rsidRDefault="007100D1"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2C82C225" wp14:editId="2F5EE161">
            <wp:extent cx="838200" cy="297180"/>
            <wp:effectExtent l="0" t="0" r="0" b="7620"/>
            <wp:docPr id="3" name="Picture 3"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7220B91B" w14:textId="77777777" w:rsidR="004A5938" w:rsidRDefault="004A5938" w:rsidP="004A5938">
      <w:pPr>
        <w:spacing w:before="78" w:line="268" w:lineRule="auto"/>
        <w:ind w:left="117" w:right="13"/>
        <w:rPr>
          <w:spacing w:val="-2"/>
          <w:sz w:val="14"/>
          <w:szCs w:val="14"/>
        </w:rPr>
      </w:pPr>
    </w:p>
    <w:p w14:paraId="6C6A34B8"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4175770C" w14:textId="77777777" w:rsidR="001A3163" w:rsidRPr="00D6324C" w:rsidRDefault="001A3163" w:rsidP="00D6324C">
      <w:pPr>
        <w:pStyle w:val="BodyText"/>
        <w:ind w:firstLine="0"/>
      </w:pPr>
    </w:p>
    <w:p w14:paraId="5264D91B"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01E9C12C"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65F91B34" wp14:editId="20959959">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7FA458B9" w14:textId="77777777" w:rsidR="0086187C" w:rsidRDefault="0086187C" w:rsidP="00EE00BF">
      <w:pPr>
        <w:spacing w:line="259" w:lineRule="auto"/>
        <w:jc w:val="right"/>
      </w:pPr>
    </w:p>
    <w:p w14:paraId="5EECA3B3" w14:textId="77777777" w:rsidR="0086187C" w:rsidRDefault="0086187C" w:rsidP="00EE00BF">
      <w:pPr>
        <w:spacing w:line="259" w:lineRule="auto"/>
        <w:jc w:val="right"/>
      </w:pPr>
    </w:p>
    <w:p w14:paraId="3750E969" w14:textId="77777777" w:rsidR="0086187C" w:rsidRDefault="0086187C" w:rsidP="00EE00BF">
      <w:pPr>
        <w:spacing w:line="259" w:lineRule="auto"/>
        <w:jc w:val="right"/>
      </w:pPr>
    </w:p>
    <w:p w14:paraId="361743C0" w14:textId="77777777" w:rsidR="0086187C" w:rsidRDefault="0086187C" w:rsidP="00EE00BF">
      <w:pPr>
        <w:spacing w:line="259" w:lineRule="auto"/>
        <w:jc w:val="right"/>
      </w:pPr>
    </w:p>
    <w:p w14:paraId="358EF817" w14:textId="77777777" w:rsidR="0086187C" w:rsidRDefault="0086187C" w:rsidP="00EE00BF">
      <w:pPr>
        <w:spacing w:line="259" w:lineRule="auto"/>
        <w:jc w:val="right"/>
      </w:pPr>
    </w:p>
    <w:p w14:paraId="48D04DF1" w14:textId="77777777" w:rsidR="00EE00BF" w:rsidRPr="00A82DA5" w:rsidRDefault="00EE00BF" w:rsidP="00EE00BF">
      <w:pPr>
        <w:spacing w:line="259" w:lineRule="auto"/>
        <w:jc w:val="right"/>
        <w:rPr>
          <w:color w:val="000000"/>
          <w:sz w:val="16"/>
          <w:szCs w:val="22"/>
        </w:rPr>
      </w:pPr>
      <w:r>
        <w:rPr>
          <w:sz w:val="18"/>
          <w:szCs w:val="18"/>
        </w:rPr>
        <w:t xml:space="preserve"> </w:t>
      </w:r>
    </w:p>
    <w:p w14:paraId="7A4AEA3E" w14:textId="77777777" w:rsidR="00EE00BF" w:rsidRDefault="00EE00BF">
      <w:pPr>
        <w:spacing w:line="260" w:lineRule="auto"/>
        <w:ind w:right="79"/>
        <w:jc w:val="both"/>
        <w:rPr>
          <w:sz w:val="16"/>
          <w:szCs w:val="16"/>
        </w:rPr>
      </w:pPr>
    </w:p>
    <w:p w14:paraId="2709489B"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2A33345B"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096C5CEE"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16"/>
          <w:type w:val="continuous"/>
          <w:pgSz w:w="11920" w:h="15880"/>
          <w:pgMar w:top="1440" w:right="1080" w:bottom="1440" w:left="1080" w:header="720" w:footer="720" w:gutter="0"/>
          <w:cols w:space="358"/>
          <w:docGrid w:linePitch="272"/>
        </w:sectPr>
      </w:pPr>
    </w:p>
    <w:p w14:paraId="1D35D015" w14:textId="77777777" w:rsidR="00A82DA5" w:rsidRPr="00577559"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347C8341"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7302B7E4" w14:textId="77777777" w:rsidTr="00DD4407">
        <w:trPr>
          <w:trHeight w:val="205"/>
        </w:trPr>
        <w:tc>
          <w:tcPr>
            <w:tcW w:w="6062" w:type="dxa"/>
            <w:tcBorders>
              <w:top w:val="nil"/>
              <w:left w:val="nil"/>
              <w:bottom w:val="nil"/>
              <w:right w:val="nil"/>
            </w:tcBorders>
          </w:tcPr>
          <w:p w14:paraId="27C43559" w14:textId="77777777" w:rsidR="00A82DA5" w:rsidRPr="00A82DA5" w:rsidRDefault="00A82DA5" w:rsidP="00A82DA5">
            <w:pPr>
              <w:spacing w:after="51" w:line="259" w:lineRule="auto"/>
              <w:rPr>
                <w:color w:val="000000"/>
                <w:sz w:val="19"/>
              </w:rPr>
            </w:pPr>
          </w:p>
          <w:p w14:paraId="2D3F5DEA" w14:textId="77777777" w:rsidR="00765F73" w:rsidRPr="00A82DA5" w:rsidRDefault="00765F73" w:rsidP="00A82DA5">
            <w:pPr>
              <w:spacing w:line="259" w:lineRule="auto"/>
              <w:rPr>
                <w:color w:val="000000"/>
                <w:sz w:val="19"/>
              </w:rPr>
            </w:pPr>
          </w:p>
        </w:tc>
      </w:tr>
    </w:tbl>
    <w:p w14:paraId="4A559685" w14:textId="77777777" w:rsidR="00A82DA5" w:rsidRPr="00EF606C"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507C4D59"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4BB031CA"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4172DFC9"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6EFFEDD8" w14:textId="77777777" w:rsidR="00F73746" w:rsidRPr="00016CC1" w:rsidRDefault="00485394" w:rsidP="00016CC1">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B5470C6" w14:textId="77777777" w:rsidR="00F73746" w:rsidRPr="00EF606C"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lastRenderedPageBreak/>
        <w:t>PREPARE YOUR PAPER BEFORE STYLING</w:t>
      </w:r>
    </w:p>
    <w:p w14:paraId="21775F22"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7B8950EC"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DF26911"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37B58A44" w14:textId="77777777" w:rsidR="00F73746" w:rsidRPr="005B520E" w:rsidRDefault="00F73746" w:rsidP="00406FB5">
      <w:pPr>
        <w:pStyle w:val="BodyText"/>
        <w:ind w:firstLine="0"/>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A862B6B"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183C841C"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4A4F0A6" w14:textId="77777777" w:rsidR="00F73746" w:rsidRPr="005B520E" w:rsidRDefault="00F73746" w:rsidP="00406FB5">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6B0FF46" w14:textId="77777777" w:rsidR="00F73746" w:rsidRPr="005B520E" w:rsidRDefault="00F73746" w:rsidP="00406FB5">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F3DFAA4"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37C55A18"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291E0F94"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14877D6"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542A02C4"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6AB8F19E"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41A2C97"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0B2D6FCE" w14:textId="77777777" w:rsidR="00F73746" w:rsidRPr="005B520E" w:rsidRDefault="00F73746" w:rsidP="00212277">
      <w:pPr>
        <w:pStyle w:val="bulletlist"/>
      </w:pPr>
      <w:r w:rsidRPr="005B520E">
        <w:t>The word “data” is plural, not singular.</w:t>
      </w:r>
    </w:p>
    <w:p w14:paraId="6926E83B"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4A81AB2"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014CA6D"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08A66E13" w14:textId="77777777" w:rsidR="00F73746" w:rsidRPr="005B520E" w:rsidRDefault="00F73746" w:rsidP="00212277">
      <w:pPr>
        <w:pStyle w:val="bulletlist"/>
      </w:pPr>
      <w:r w:rsidRPr="005B520E">
        <w:t>Do not use the word “essentially” to mean “approximately” or “effectively”.</w:t>
      </w:r>
    </w:p>
    <w:p w14:paraId="73D98466" w14:textId="77777777" w:rsidR="00F73746" w:rsidRPr="005B520E" w:rsidRDefault="00F73746" w:rsidP="00212277">
      <w:pPr>
        <w:pStyle w:val="bulletlist"/>
      </w:pPr>
      <w:r w:rsidRPr="005B520E">
        <w:lastRenderedPageBreak/>
        <w:t>In your paper title, if the words “that uses” can accurately replace the word “using”, capitalize the “u”; if not, keep using lower-cased.</w:t>
      </w:r>
    </w:p>
    <w:p w14:paraId="7AB9316A"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2DA9B329" w14:textId="77777777" w:rsidR="00F73746" w:rsidRPr="005B520E" w:rsidRDefault="00F73746" w:rsidP="00212277">
      <w:pPr>
        <w:pStyle w:val="bulletlist"/>
      </w:pPr>
      <w:r w:rsidRPr="005B520E">
        <w:t>Do not confuse “imply” and “infer”.</w:t>
      </w:r>
    </w:p>
    <w:p w14:paraId="624AE4EA" w14:textId="77777777" w:rsidR="00F73746" w:rsidRPr="005B520E" w:rsidRDefault="00F73746" w:rsidP="00212277">
      <w:pPr>
        <w:pStyle w:val="bulletlist"/>
      </w:pPr>
      <w:r w:rsidRPr="005B520E">
        <w:t>The prefix “non” is not a word; it should be joined to the word it modifies, usually without a hyphen.</w:t>
      </w:r>
    </w:p>
    <w:p w14:paraId="6E3CC79C" w14:textId="77777777" w:rsidR="00F73746" w:rsidRPr="005B520E" w:rsidRDefault="00F73746" w:rsidP="00212277">
      <w:pPr>
        <w:pStyle w:val="bulletlist"/>
      </w:pPr>
      <w:r w:rsidRPr="005B520E">
        <w:t>There is no period after the “et” in the Latin abbreviation “et al.”.</w:t>
      </w:r>
    </w:p>
    <w:p w14:paraId="2CC2AD60" w14:textId="77777777" w:rsidR="00F73746" w:rsidRPr="005B520E" w:rsidRDefault="00F73746" w:rsidP="00212277">
      <w:pPr>
        <w:pStyle w:val="bulletlist"/>
      </w:pPr>
      <w:r w:rsidRPr="005B520E">
        <w:t>The abbreviation “i.e.” means “that is”, and the abbreviation “e.g.” means “for example”.</w:t>
      </w:r>
    </w:p>
    <w:p w14:paraId="4381FF89" w14:textId="77777777" w:rsidR="00F73746" w:rsidRPr="005B520E" w:rsidRDefault="00F73746" w:rsidP="00212277">
      <w:pPr>
        <w:pStyle w:val="BodyText"/>
      </w:pPr>
      <w:r w:rsidRPr="005B520E">
        <w:t>An excellent style manual for science writers is [7].</w:t>
      </w:r>
    </w:p>
    <w:p w14:paraId="6D35056E" w14:textId="77777777" w:rsidR="00F73746" w:rsidRPr="00577559"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261E44EC"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46E43A"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24AE84C0"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56278101"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26289DB0" wp14:editId="7F361ECF">
            <wp:extent cx="137160" cy="137160"/>
            <wp:effectExtent l="0" t="0" r="0" b="0"/>
            <wp:docPr id="20" name="Picture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448CF99A"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5A48DC0A" wp14:editId="382E5A9A">
            <wp:extent cx="137160" cy="137160"/>
            <wp:effectExtent l="0" t="0" r="0" b="0"/>
            <wp:docPr id="21" name="Picture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6F50548C"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77C86343"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5D94EA76"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34F3AB14"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02F6DB90"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351C6C1"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342B0BD"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3082E5E1"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28B9AA74" w14:textId="77777777" w:rsidR="00F73746" w:rsidRPr="00E232E7" w:rsidRDefault="00F73746" w:rsidP="0071702A">
      <w:pPr>
        <w:pStyle w:val="tablehead"/>
      </w:pPr>
      <w:r w:rsidRPr="00E232E7">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2A41C3A3" w14:textId="77777777" w:rsidTr="008F1B6D">
        <w:trPr>
          <w:cantSplit/>
          <w:trHeight w:val="240"/>
          <w:tblHeader/>
          <w:jc w:val="center"/>
        </w:trPr>
        <w:tc>
          <w:tcPr>
            <w:tcW w:w="720" w:type="dxa"/>
            <w:vMerge w:val="restart"/>
            <w:vAlign w:val="center"/>
          </w:tcPr>
          <w:p w14:paraId="75CCFA15" w14:textId="77777777" w:rsidR="00F73746" w:rsidRDefault="00F73746" w:rsidP="008F1B6D">
            <w:pPr>
              <w:pStyle w:val="tablecolhead"/>
              <w:jc w:val="left"/>
            </w:pPr>
            <w:r>
              <w:t>Table Head</w:t>
            </w:r>
          </w:p>
        </w:tc>
        <w:tc>
          <w:tcPr>
            <w:tcW w:w="4140" w:type="dxa"/>
            <w:gridSpan w:val="3"/>
            <w:vAlign w:val="center"/>
          </w:tcPr>
          <w:p w14:paraId="53A2DE94" w14:textId="77777777" w:rsidR="00F73746" w:rsidRDefault="00F73746" w:rsidP="008F1B6D">
            <w:pPr>
              <w:pStyle w:val="tablecolhead"/>
              <w:jc w:val="left"/>
            </w:pPr>
            <w:r>
              <w:t>Table Column Head</w:t>
            </w:r>
          </w:p>
        </w:tc>
      </w:tr>
      <w:tr w:rsidR="00F73746" w14:paraId="377257FF" w14:textId="77777777" w:rsidTr="008F1B6D">
        <w:trPr>
          <w:cantSplit/>
          <w:trHeight w:val="240"/>
          <w:tblHeader/>
          <w:jc w:val="center"/>
        </w:trPr>
        <w:tc>
          <w:tcPr>
            <w:tcW w:w="720" w:type="dxa"/>
            <w:vMerge/>
          </w:tcPr>
          <w:p w14:paraId="37FAFEF6" w14:textId="77777777" w:rsidR="00F73746" w:rsidRDefault="00F73746" w:rsidP="008F1B6D">
            <w:pPr>
              <w:rPr>
                <w:sz w:val="16"/>
                <w:szCs w:val="16"/>
              </w:rPr>
            </w:pPr>
          </w:p>
        </w:tc>
        <w:tc>
          <w:tcPr>
            <w:tcW w:w="2340" w:type="dxa"/>
            <w:vAlign w:val="center"/>
          </w:tcPr>
          <w:p w14:paraId="3313E66E" w14:textId="77777777" w:rsidR="00F73746" w:rsidRDefault="00F73746" w:rsidP="008F1B6D">
            <w:pPr>
              <w:pStyle w:val="tablecolsubhead"/>
              <w:jc w:val="left"/>
            </w:pPr>
            <w:r>
              <w:t>Table column subhead</w:t>
            </w:r>
          </w:p>
        </w:tc>
        <w:tc>
          <w:tcPr>
            <w:tcW w:w="900" w:type="dxa"/>
            <w:vAlign w:val="center"/>
          </w:tcPr>
          <w:p w14:paraId="1D7BD33E" w14:textId="77777777" w:rsidR="00F73746" w:rsidRDefault="00F73746" w:rsidP="008F1B6D">
            <w:pPr>
              <w:pStyle w:val="tablecolsubhead"/>
              <w:jc w:val="left"/>
            </w:pPr>
            <w:r>
              <w:t>Subhead</w:t>
            </w:r>
          </w:p>
        </w:tc>
        <w:tc>
          <w:tcPr>
            <w:tcW w:w="900" w:type="dxa"/>
            <w:vAlign w:val="center"/>
          </w:tcPr>
          <w:p w14:paraId="3263BDBA" w14:textId="77777777" w:rsidR="00F73746" w:rsidRDefault="00F73746" w:rsidP="008F1B6D">
            <w:pPr>
              <w:pStyle w:val="tablecolsubhead"/>
              <w:jc w:val="left"/>
            </w:pPr>
            <w:r>
              <w:t>Subhead</w:t>
            </w:r>
          </w:p>
        </w:tc>
      </w:tr>
      <w:tr w:rsidR="00F73746" w14:paraId="6F5DD837" w14:textId="77777777" w:rsidTr="008F1B6D">
        <w:trPr>
          <w:trHeight w:val="320"/>
          <w:jc w:val="center"/>
        </w:trPr>
        <w:tc>
          <w:tcPr>
            <w:tcW w:w="720" w:type="dxa"/>
            <w:vAlign w:val="center"/>
          </w:tcPr>
          <w:p w14:paraId="38A699CB" w14:textId="77777777" w:rsidR="00F73746" w:rsidRDefault="00F73746" w:rsidP="008F1B6D">
            <w:pPr>
              <w:pStyle w:val="tablecopy"/>
              <w:jc w:val="left"/>
              <w:rPr>
                <w:sz w:val="8"/>
                <w:szCs w:val="8"/>
              </w:rPr>
            </w:pPr>
            <w:r>
              <w:t>copy</w:t>
            </w:r>
          </w:p>
        </w:tc>
        <w:tc>
          <w:tcPr>
            <w:tcW w:w="2340" w:type="dxa"/>
            <w:vAlign w:val="center"/>
          </w:tcPr>
          <w:p w14:paraId="6A66D783" w14:textId="77777777" w:rsidR="00F73746" w:rsidRDefault="00F73746" w:rsidP="008F1B6D">
            <w:pPr>
              <w:pStyle w:val="tablecopy"/>
              <w:jc w:val="left"/>
            </w:pPr>
            <w:r>
              <w:t>More table copy</w:t>
            </w:r>
            <w:r>
              <w:rPr>
                <w:vertAlign w:val="superscript"/>
              </w:rPr>
              <w:t>a</w:t>
            </w:r>
          </w:p>
        </w:tc>
        <w:tc>
          <w:tcPr>
            <w:tcW w:w="900" w:type="dxa"/>
            <w:vAlign w:val="center"/>
          </w:tcPr>
          <w:p w14:paraId="0666A378" w14:textId="77777777" w:rsidR="00F73746" w:rsidRDefault="00F73746" w:rsidP="008F1B6D">
            <w:pPr>
              <w:rPr>
                <w:sz w:val="16"/>
                <w:szCs w:val="16"/>
              </w:rPr>
            </w:pPr>
          </w:p>
        </w:tc>
        <w:tc>
          <w:tcPr>
            <w:tcW w:w="900" w:type="dxa"/>
            <w:vAlign w:val="center"/>
          </w:tcPr>
          <w:p w14:paraId="2A99F522" w14:textId="77777777" w:rsidR="00F73746" w:rsidRDefault="00F73746" w:rsidP="008F1B6D">
            <w:pPr>
              <w:rPr>
                <w:sz w:val="16"/>
                <w:szCs w:val="16"/>
              </w:rPr>
            </w:pPr>
          </w:p>
        </w:tc>
      </w:tr>
    </w:tbl>
    <w:p w14:paraId="7E3C9F07" w14:textId="77777777" w:rsidR="00F73746" w:rsidRPr="005B520E" w:rsidRDefault="00F73746" w:rsidP="00444DA8">
      <w:pPr>
        <w:pStyle w:val="tablefootnote"/>
        <w:jc w:val="center"/>
      </w:pPr>
      <w:r>
        <w:lastRenderedPageBreak/>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6ADC2B4"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3137AA4"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1D5493D0" w14:textId="77777777" w:rsidR="00B31BC5" w:rsidRDefault="00C432B6" w:rsidP="0099778B">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Conflicts Of Interest</w:t>
      </w:r>
    </w:p>
    <w:p w14:paraId="50B748D0"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22713186" w14:textId="77777777" w:rsidR="003214F7" w:rsidRDefault="003214F7" w:rsidP="003214F7">
      <w:pPr>
        <w:pStyle w:val="Heading2"/>
        <w:keepLines/>
        <w:numPr>
          <w:ilvl w:val="0"/>
          <w:numId w:val="0"/>
        </w:numPr>
        <w:tabs>
          <w:tab w:val="right" w:pos="630"/>
        </w:tabs>
        <w:spacing w:before="120"/>
        <w:rPr>
          <w:lang w:bidi="ar-IQ"/>
        </w:rPr>
      </w:pPr>
      <w:r w:rsidRPr="00B31AF0">
        <w:rPr>
          <w:rFonts w:asciiTheme="majorBidi" w:hAnsiTheme="majorBidi"/>
          <w:i w:val="0"/>
          <w:iCs w:val="0"/>
          <w:sz w:val="22"/>
          <w:szCs w:val="22"/>
        </w:rPr>
        <w:t>Funding</w:t>
      </w:r>
      <w:r>
        <w:rPr>
          <w:lang w:bidi="ar-IQ"/>
        </w:rPr>
        <w:t xml:space="preserve"> </w:t>
      </w:r>
    </w:p>
    <w:p w14:paraId="6B85B2F9" w14:textId="77777777" w:rsidR="003214F7" w:rsidRDefault="003214F7" w:rsidP="003214F7">
      <w:pPr>
        <w:rPr>
          <w:lang w:bidi="ar-IQ"/>
        </w:rPr>
      </w:pPr>
      <w:r>
        <w:t>The funding section of your journal paper template should provide a concise and transparent declaration of the financial support received to carry out the research presented in your paper.</w:t>
      </w:r>
    </w:p>
    <w:p w14:paraId="032FFDBC" w14:textId="77777777" w:rsidR="003214F7" w:rsidRPr="00C432B6" w:rsidRDefault="003214F7" w:rsidP="00C432B6">
      <w:pPr>
        <w:rPr>
          <w:lang w:bidi="ar-IQ"/>
        </w:rPr>
      </w:pPr>
    </w:p>
    <w:p w14:paraId="6325D1C3" w14:textId="77777777" w:rsidR="00F73746" w:rsidRPr="00FE2E33" w:rsidRDefault="00F73746" w:rsidP="00B153F7">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 xml:space="preserve">Acknowledgment </w:t>
      </w:r>
    </w:p>
    <w:p w14:paraId="3CED1616"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6E751837" w14:textId="77777777" w:rsidR="00233B9C" w:rsidRDefault="00233B9C" w:rsidP="00103F5B">
      <w:pPr>
        <w:pStyle w:val="BodyText"/>
        <w:ind w:firstLine="0"/>
        <w:jc w:val="left"/>
      </w:pPr>
    </w:p>
    <w:p w14:paraId="1D2EE819" w14:textId="77777777" w:rsidR="00233B9C" w:rsidRDefault="00233B9C" w:rsidP="00233B9C">
      <w:pPr>
        <w:pStyle w:val="Heading2"/>
        <w:keepLines/>
        <w:numPr>
          <w:ilvl w:val="0"/>
          <w:numId w:val="0"/>
        </w:numPr>
        <w:tabs>
          <w:tab w:val="right" w:pos="630"/>
        </w:tabs>
        <w:spacing w:before="120"/>
        <w:rPr>
          <w:rFonts w:asciiTheme="majorBidi" w:hAnsiTheme="majorBidi"/>
          <w:i w:val="0"/>
          <w:iCs w:val="0"/>
          <w:sz w:val="22"/>
          <w:szCs w:val="22"/>
        </w:rPr>
      </w:pPr>
      <w:r w:rsidRPr="00233B9C">
        <w:rPr>
          <w:rFonts w:asciiTheme="majorBidi" w:hAnsiTheme="majorBidi"/>
          <w:i w:val="0"/>
          <w:iCs w:val="0"/>
          <w:sz w:val="22"/>
          <w:szCs w:val="22"/>
        </w:rPr>
        <w:t xml:space="preserve">Authorship contribution statement </w:t>
      </w:r>
    </w:p>
    <w:p w14:paraId="2B8AD323" w14:textId="77777777" w:rsidR="00233B9C" w:rsidRDefault="00233B9C" w:rsidP="00233B9C"/>
    <w:p w14:paraId="07D2A735" w14:textId="77777777" w:rsidR="00B62422" w:rsidRDefault="00B62422" w:rsidP="00233B9C">
      <w:r>
        <w:t>The Authorship Contribution Statement outlines the specific contributions made by each author to the manuscript. This section provides transparency and ensures that all authors have appropriately credited for their roles in the research and writing process. Contributions may include, but are not limited to, conceptualization, methodology, data curation, formal analysis, investigation, resources, software, validation, visualization, writing (original draft, review, and editing), and supervision. Each author’s unique input is detailed to acknowledge their distinct role in the creation of the work.</w:t>
      </w:r>
    </w:p>
    <w:p w14:paraId="3765464A" w14:textId="77777777" w:rsidR="00B62422" w:rsidRDefault="00B62422" w:rsidP="00233B9C"/>
    <w:p w14:paraId="43465AE7" w14:textId="77777777" w:rsidR="00B62422" w:rsidRDefault="00B62422" w:rsidP="00233B9C">
      <w:r>
        <w:t xml:space="preserve">Example </w:t>
      </w:r>
    </w:p>
    <w:p w14:paraId="7D1A1779" w14:textId="77777777" w:rsidR="00B62422" w:rsidRDefault="00B62422" w:rsidP="00233B9C"/>
    <w:p w14:paraId="6D0368B4" w14:textId="77777777" w:rsidR="00B62422" w:rsidRDefault="00B62422" w:rsidP="00B62422">
      <w:pPr>
        <w:pStyle w:val="NormalWeb"/>
      </w:pPr>
      <w:r>
        <w:rPr>
          <w:rStyle w:val="Strong"/>
          <w:rFonts w:eastAsiaTheme="majorEastAsia"/>
        </w:rPr>
        <w:t>John Doe:</w:t>
      </w:r>
      <w:r>
        <w:t xml:space="preserve"> Conceptualization, Methodology, Formal analysis, Writing - Original Draft, Visualization.</w:t>
      </w:r>
    </w:p>
    <w:p w14:paraId="36D4A2E0" w14:textId="77777777" w:rsidR="00B62422" w:rsidRDefault="00B62422" w:rsidP="00B62422">
      <w:pPr>
        <w:pStyle w:val="NormalWeb"/>
      </w:pPr>
      <w:r>
        <w:rPr>
          <w:rStyle w:val="Strong"/>
          <w:rFonts w:eastAsiaTheme="majorEastAsia"/>
        </w:rPr>
        <w:t>Jane Smith:</w:t>
      </w:r>
      <w:r>
        <w:t xml:space="preserve"> Data Curation, Investigation, Resources, Software, Validation, Writing - Review &amp; Editing.</w:t>
      </w:r>
    </w:p>
    <w:p w14:paraId="16792AFE" w14:textId="77777777" w:rsidR="00B62422" w:rsidRDefault="00B62422" w:rsidP="00B62422">
      <w:pPr>
        <w:pStyle w:val="NormalWeb"/>
      </w:pPr>
      <w:r>
        <w:rPr>
          <w:rStyle w:val="Strong"/>
          <w:rFonts w:eastAsiaTheme="majorEastAsia"/>
        </w:rPr>
        <w:t>Michael Brown:</w:t>
      </w:r>
      <w:r>
        <w:t xml:space="preserve"> Supervision, Project Administration, Funding Acquisition, Writing - Review &amp; Editing.</w:t>
      </w:r>
    </w:p>
    <w:p w14:paraId="41730DEB" w14:textId="77777777" w:rsidR="00B62422" w:rsidRDefault="00B62422" w:rsidP="00B62422">
      <w:pPr>
        <w:pStyle w:val="NormalWeb"/>
      </w:pPr>
      <w:r>
        <w:t>In this study, John Doe led the conceptualization and methodology design, conducted formal analysis, and drafted the original manuscript. Jane Smith was responsible for data curation, investigation, resource management, software development, and validation of results. Michael Brown supervised the project, managed administrative tasks, secured funding, and contributed to reviewing and editing the manuscript. All authors read and approved the final manuscript.</w:t>
      </w:r>
    </w:p>
    <w:p w14:paraId="75E9BA53" w14:textId="77777777" w:rsidR="00B62422" w:rsidRPr="003B39B2" w:rsidRDefault="003B39B2" w:rsidP="003B39B2">
      <w:pPr>
        <w:pStyle w:val="Heading2"/>
        <w:keepLines/>
        <w:numPr>
          <w:ilvl w:val="0"/>
          <w:numId w:val="0"/>
        </w:numPr>
        <w:tabs>
          <w:tab w:val="right" w:pos="630"/>
        </w:tabs>
        <w:spacing w:before="120"/>
        <w:rPr>
          <w:rFonts w:asciiTheme="majorBidi" w:hAnsiTheme="majorBidi"/>
          <w:i w:val="0"/>
          <w:iCs w:val="0"/>
          <w:sz w:val="22"/>
          <w:szCs w:val="22"/>
        </w:rPr>
      </w:pPr>
      <w:r w:rsidRPr="003B39B2">
        <w:rPr>
          <w:rFonts w:asciiTheme="majorBidi" w:hAnsiTheme="majorBidi"/>
          <w:i w:val="0"/>
          <w:iCs w:val="0"/>
          <w:sz w:val="22"/>
          <w:szCs w:val="22"/>
        </w:rPr>
        <w:t xml:space="preserve">Data availability </w:t>
      </w:r>
    </w:p>
    <w:p w14:paraId="229DE6B5" w14:textId="77777777" w:rsidR="008D71D3" w:rsidRDefault="00F70032" w:rsidP="008D71D3">
      <w:r>
        <w:t xml:space="preserve">The data supporting the findings of this study are available from the corresponding author upon reasonable request. Some datasets are publicly available within the article and its supplementary materials, while others are stored in the [repository </w:t>
      </w:r>
      <w:r>
        <w:lastRenderedPageBreak/>
        <w:t>name] repository ([repository link]). Due to privacy, ethical considerations, or proprietary restrictions, certain data are not publicly accessible. Interested researchers may contact the corresponding author to discuss potential access on a case-by-case basis. Confidential data cannot be shared publicly but are available upon reasonable request.</w:t>
      </w:r>
    </w:p>
    <w:p w14:paraId="1EA87E74" w14:textId="77777777" w:rsidR="008D71D3" w:rsidRPr="00233B9C" w:rsidRDefault="008D71D3" w:rsidP="00233B9C"/>
    <w:p w14:paraId="4107F3AB"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691BC48E"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695068D4"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CD286C6"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3893A23"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02883340" w14:textId="77777777" w:rsidR="00F73746" w:rsidRPr="005B520E" w:rsidRDefault="00F73746" w:rsidP="00F73746"/>
    <w:p w14:paraId="3E22CC42"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5802C7AF"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7DB36EE5"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67B23DBA"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3BF6F00C"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0B63D048"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0F3A1E6B"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51F99583" w14:textId="77777777" w:rsidR="008D71D3" w:rsidRDefault="008D71D3" w:rsidP="004A5938">
      <w:pPr>
        <w:spacing w:after="111" w:line="261" w:lineRule="auto"/>
        <w:jc w:val="both"/>
        <w:rPr>
          <w:color w:val="000000"/>
          <w:sz w:val="19"/>
          <w:szCs w:val="22"/>
        </w:rPr>
      </w:pPr>
    </w:p>
    <w:p w14:paraId="3AF41BC2" w14:textId="77777777" w:rsidR="00CA30D8" w:rsidRPr="004649DF" w:rsidRDefault="00CA30D8" w:rsidP="00CA30D8">
      <w:pPr>
        <w:spacing w:after="111" w:line="261" w:lineRule="auto"/>
        <w:jc w:val="both"/>
        <w:rPr>
          <w:b/>
          <w:bCs/>
          <w:color w:val="000000"/>
          <w:sz w:val="19"/>
          <w:szCs w:val="22"/>
          <w:lang w:val="en-IQ"/>
        </w:rPr>
      </w:pPr>
      <w:r w:rsidRPr="004649DF">
        <w:rPr>
          <w:b/>
          <w:bCs/>
          <w:color w:val="000000"/>
          <w:sz w:val="19"/>
          <w:szCs w:val="22"/>
          <w:lang w:val="en-IQ"/>
        </w:rPr>
        <w:t>How to Cite in IEEE Style:</w:t>
      </w:r>
    </w:p>
    <w:p w14:paraId="41D9C49B" w14:textId="77777777" w:rsidR="00CA30D8" w:rsidRPr="004649DF" w:rsidRDefault="00CA30D8" w:rsidP="00CA30D8">
      <w:pPr>
        <w:spacing w:after="111" w:line="261" w:lineRule="auto"/>
        <w:jc w:val="both"/>
        <w:rPr>
          <w:color w:val="000000"/>
          <w:sz w:val="19"/>
          <w:szCs w:val="22"/>
          <w:lang w:val="en-IQ"/>
        </w:rPr>
      </w:pPr>
      <w:r w:rsidRPr="004649DF">
        <w:rPr>
          <w:color w:val="000000"/>
          <w:sz w:val="19"/>
          <w:szCs w:val="22"/>
          <w:lang w:val="en-IQ"/>
        </w:rPr>
        <w:t>In IEEE citation style, references are numbered sequentially as they appear in the text, enclosed in square brackets. The corresponding numbers are used to identify full citation details in the reference list at the end of the document. Below is an example:</w:t>
      </w:r>
    </w:p>
    <w:p w14:paraId="5A58540F" w14:textId="77777777" w:rsidR="00CA30D8" w:rsidRPr="004649DF" w:rsidRDefault="00CA30D8" w:rsidP="00CA30D8">
      <w:pPr>
        <w:spacing w:after="111" w:line="261" w:lineRule="auto"/>
        <w:jc w:val="both"/>
        <w:rPr>
          <w:b/>
          <w:bCs/>
          <w:color w:val="000000"/>
          <w:sz w:val="19"/>
          <w:szCs w:val="22"/>
          <w:lang w:val="en-IQ"/>
        </w:rPr>
      </w:pPr>
      <w:r w:rsidRPr="004649DF">
        <w:rPr>
          <w:b/>
          <w:bCs/>
          <w:color w:val="000000"/>
          <w:sz w:val="19"/>
          <w:szCs w:val="22"/>
          <w:lang w:val="en-IQ"/>
        </w:rPr>
        <w:t>In-text citation:</w:t>
      </w:r>
    </w:p>
    <w:p w14:paraId="099DB6EB" w14:textId="77777777" w:rsidR="00CA30D8" w:rsidRPr="004649DF" w:rsidRDefault="00CA30D8" w:rsidP="00CA30D8">
      <w:pPr>
        <w:spacing w:after="111" w:line="261" w:lineRule="auto"/>
        <w:jc w:val="both"/>
        <w:rPr>
          <w:color w:val="000000"/>
          <w:sz w:val="19"/>
          <w:szCs w:val="22"/>
          <w:lang w:val="en-IQ"/>
        </w:rPr>
      </w:pPr>
      <w:r w:rsidRPr="004649DF">
        <w:rPr>
          <w:color w:val="000000"/>
          <w:sz w:val="19"/>
          <w:szCs w:val="22"/>
          <w:lang w:val="en-IQ"/>
        </w:rPr>
        <w:t>"The experiment was conducted using the method described in [1]."</w:t>
      </w:r>
    </w:p>
    <w:p w14:paraId="027F0554" w14:textId="77777777" w:rsidR="00CA30D8" w:rsidRPr="004649DF" w:rsidRDefault="00CA30D8" w:rsidP="00CA30D8">
      <w:pPr>
        <w:spacing w:after="111" w:line="261" w:lineRule="auto"/>
        <w:jc w:val="both"/>
        <w:rPr>
          <w:b/>
          <w:bCs/>
          <w:color w:val="000000"/>
          <w:sz w:val="19"/>
          <w:szCs w:val="22"/>
          <w:lang w:val="en-IQ"/>
        </w:rPr>
      </w:pPr>
      <w:r w:rsidRPr="004649DF">
        <w:rPr>
          <w:b/>
          <w:bCs/>
          <w:color w:val="000000"/>
          <w:sz w:val="19"/>
          <w:szCs w:val="22"/>
          <w:lang w:val="en-IQ"/>
        </w:rPr>
        <w:t>Reference list:</w:t>
      </w:r>
    </w:p>
    <w:p w14:paraId="5DFC2495" w14:textId="77777777" w:rsidR="00CA30D8" w:rsidRPr="004649DF" w:rsidRDefault="00CA30D8" w:rsidP="00CA30D8">
      <w:pPr>
        <w:numPr>
          <w:ilvl w:val="0"/>
          <w:numId w:val="40"/>
        </w:numPr>
        <w:spacing w:after="111" w:line="261" w:lineRule="auto"/>
        <w:jc w:val="both"/>
        <w:rPr>
          <w:color w:val="000000"/>
          <w:sz w:val="19"/>
          <w:szCs w:val="22"/>
          <w:lang w:val="en-IQ"/>
        </w:rPr>
      </w:pPr>
      <w:r w:rsidRPr="004649DF">
        <w:rPr>
          <w:color w:val="000000"/>
          <w:sz w:val="19"/>
          <w:szCs w:val="22"/>
          <w:lang w:val="en-IQ"/>
        </w:rPr>
        <w:t xml:space="preserve">J. K. Author, "Title of the article," </w:t>
      </w:r>
      <w:r w:rsidRPr="004649DF">
        <w:rPr>
          <w:i/>
          <w:iCs/>
          <w:color w:val="000000"/>
          <w:sz w:val="19"/>
          <w:szCs w:val="22"/>
          <w:lang w:val="en-IQ"/>
        </w:rPr>
        <w:t>Title of the Journal</w:t>
      </w:r>
      <w:r w:rsidRPr="004649DF">
        <w:rPr>
          <w:color w:val="000000"/>
          <w:sz w:val="19"/>
          <w:szCs w:val="22"/>
          <w:lang w:val="en-IQ"/>
        </w:rPr>
        <w:t>, vol. 10, no. 2, pp. 34-56, Feb. 2022.</w:t>
      </w:r>
    </w:p>
    <w:p w14:paraId="2D144365" w14:textId="77777777" w:rsidR="00CA30D8" w:rsidRPr="004649DF" w:rsidRDefault="00CA30D8" w:rsidP="00CA30D8">
      <w:pPr>
        <w:numPr>
          <w:ilvl w:val="0"/>
          <w:numId w:val="40"/>
        </w:numPr>
        <w:spacing w:after="111" w:line="261" w:lineRule="auto"/>
        <w:jc w:val="both"/>
        <w:rPr>
          <w:color w:val="000000"/>
          <w:sz w:val="19"/>
          <w:szCs w:val="22"/>
          <w:lang w:val="en-IQ"/>
        </w:rPr>
      </w:pPr>
      <w:r w:rsidRPr="004649DF">
        <w:rPr>
          <w:color w:val="000000"/>
          <w:sz w:val="19"/>
          <w:szCs w:val="22"/>
          <w:lang w:val="en-IQ"/>
        </w:rPr>
        <w:t xml:space="preserve">A. B. Author and C. D. Author, </w:t>
      </w:r>
      <w:r w:rsidRPr="004649DF">
        <w:rPr>
          <w:i/>
          <w:iCs/>
          <w:color w:val="000000"/>
          <w:sz w:val="19"/>
          <w:szCs w:val="22"/>
          <w:lang w:val="en-IQ"/>
        </w:rPr>
        <w:t>Title of the Book</w:t>
      </w:r>
      <w:r w:rsidRPr="004649DF">
        <w:rPr>
          <w:color w:val="000000"/>
          <w:sz w:val="19"/>
          <w:szCs w:val="22"/>
          <w:lang w:val="en-IQ"/>
        </w:rPr>
        <w:t>, 3rd ed. City, Country: Publisher, Year, pp. 45-67.</w:t>
      </w:r>
    </w:p>
    <w:p w14:paraId="7D6A4D4F" w14:textId="77777777" w:rsidR="00CA30D8" w:rsidRPr="004649DF" w:rsidRDefault="00CA30D8" w:rsidP="00CA30D8">
      <w:pPr>
        <w:numPr>
          <w:ilvl w:val="0"/>
          <w:numId w:val="40"/>
        </w:numPr>
        <w:spacing w:after="111" w:line="261" w:lineRule="auto"/>
        <w:jc w:val="both"/>
        <w:rPr>
          <w:color w:val="000000"/>
          <w:sz w:val="19"/>
          <w:szCs w:val="22"/>
          <w:lang w:val="en-IQ"/>
        </w:rPr>
      </w:pPr>
      <w:r w:rsidRPr="004649DF">
        <w:rPr>
          <w:color w:val="000000"/>
          <w:sz w:val="19"/>
          <w:szCs w:val="22"/>
          <w:lang w:val="en-IQ"/>
        </w:rPr>
        <w:t xml:space="preserve">E. F. Author, "Title of the conference paper," in </w:t>
      </w:r>
      <w:r w:rsidRPr="004649DF">
        <w:rPr>
          <w:i/>
          <w:iCs/>
          <w:color w:val="000000"/>
          <w:sz w:val="19"/>
          <w:szCs w:val="22"/>
          <w:lang w:val="en-IQ"/>
        </w:rPr>
        <w:t>Proceedings of the Conference Name</w:t>
      </w:r>
      <w:r w:rsidRPr="004649DF">
        <w:rPr>
          <w:color w:val="000000"/>
          <w:sz w:val="19"/>
          <w:szCs w:val="22"/>
          <w:lang w:val="en-IQ"/>
        </w:rPr>
        <w:t>, City, Country, Year, pp. 123-130.</w:t>
      </w:r>
    </w:p>
    <w:p w14:paraId="7224C4CF" w14:textId="77777777" w:rsidR="00CA30D8" w:rsidRPr="004649DF" w:rsidRDefault="00CA30D8" w:rsidP="00CA30D8">
      <w:pPr>
        <w:spacing w:after="111" w:line="261" w:lineRule="auto"/>
        <w:jc w:val="both"/>
        <w:rPr>
          <w:color w:val="000000"/>
          <w:sz w:val="19"/>
          <w:szCs w:val="22"/>
          <w:lang w:val="en-IQ"/>
        </w:rPr>
      </w:pPr>
      <w:r w:rsidRPr="004649DF">
        <w:rPr>
          <w:color w:val="000000"/>
          <w:sz w:val="19"/>
          <w:szCs w:val="22"/>
          <w:lang w:val="en-IQ"/>
        </w:rPr>
        <w:t>Ensure all references are formatted uniformly and include complete details such as authors' names, titles, dates, and publication sources. When citing online resources, include the URL and access date.</w:t>
      </w:r>
    </w:p>
    <w:p w14:paraId="079F35CF" w14:textId="77777777" w:rsidR="00CA30D8" w:rsidRPr="00A82DA5" w:rsidRDefault="00CA30D8" w:rsidP="00CA30D8">
      <w:pPr>
        <w:spacing w:after="111" w:line="261" w:lineRule="auto"/>
        <w:jc w:val="both"/>
        <w:rPr>
          <w:color w:val="000000"/>
          <w:sz w:val="19"/>
          <w:szCs w:val="22"/>
        </w:rPr>
      </w:pPr>
    </w:p>
    <w:p w14:paraId="4DF13E69" w14:textId="77777777" w:rsidR="00CA30D8" w:rsidRPr="00A82DA5" w:rsidRDefault="00CA30D8" w:rsidP="004A5938">
      <w:pPr>
        <w:spacing w:after="111" w:line="261" w:lineRule="auto"/>
        <w:jc w:val="both"/>
        <w:rPr>
          <w:color w:val="000000"/>
          <w:sz w:val="19"/>
          <w:szCs w:val="22"/>
        </w:rPr>
      </w:pPr>
    </w:p>
    <w:sectPr w:rsidR="00CA30D8" w:rsidRPr="00A82DA5" w:rsidSect="006645B8">
      <w:footerReference w:type="default" r:id="rId17"/>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2C96D" w14:textId="77777777" w:rsidR="0024584B" w:rsidRDefault="0024584B">
      <w:r>
        <w:separator/>
      </w:r>
    </w:p>
  </w:endnote>
  <w:endnote w:type="continuationSeparator" w:id="0">
    <w:p w14:paraId="206902F6" w14:textId="77777777" w:rsidR="0024584B" w:rsidRDefault="0024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DC67" w14:textId="77777777" w:rsidR="00CA30D8" w:rsidRDefault="00CA30D8" w:rsidP="00CA30D8">
    <w:pPr>
      <w:spacing w:line="259" w:lineRule="auto"/>
      <w:rPr>
        <w:color w:val="000000"/>
        <w:sz w:val="18"/>
        <w:szCs w:val="28"/>
      </w:rPr>
    </w:pPr>
  </w:p>
  <w:p w14:paraId="3E1A2539" w14:textId="77777777" w:rsidR="00CA30D8" w:rsidRDefault="00CA30D8" w:rsidP="00CA30D8">
    <w:pPr>
      <w:spacing w:line="259" w:lineRule="auto"/>
      <w:rPr>
        <w:color w:val="000000"/>
        <w:sz w:val="18"/>
        <w:szCs w:val="28"/>
      </w:rPr>
    </w:pPr>
    <w:r>
      <w:rPr>
        <w:color w:val="000000"/>
        <w:sz w:val="18"/>
        <w:szCs w:val="28"/>
      </w:rPr>
      <w:t>*</w:t>
    </w:r>
    <w:r w:rsidRPr="00927543">
      <w:rPr>
        <w:color w:val="000000"/>
        <w:sz w:val="18"/>
        <w:szCs w:val="28"/>
      </w:rPr>
      <w:t xml:space="preserve">Corresponding author email: </w:t>
    </w:r>
    <w:proofErr w:type="spellStart"/>
    <w:r>
      <w:rPr>
        <w:color w:val="000000"/>
        <w:sz w:val="18"/>
        <w:szCs w:val="28"/>
      </w:rPr>
      <w:t>xxx@xxx.xxx</w:t>
    </w:r>
    <w:proofErr w:type="spellEnd"/>
  </w:p>
  <w:p w14:paraId="0C12D254" w14:textId="77777777" w:rsidR="00CA30D8" w:rsidRPr="00E21CAF" w:rsidRDefault="00CA30D8" w:rsidP="00CA30D8">
    <w:pPr>
      <w:rPr>
        <w:b/>
        <w:bCs/>
        <w:sz w:val="18"/>
        <w:szCs w:val="18"/>
      </w:rPr>
    </w:pPr>
    <w:r w:rsidRPr="0079340B">
      <w:rPr>
        <w:rStyle w:val="Strong"/>
        <w:rFonts w:eastAsiaTheme="majorEastAsia"/>
        <w:b w:val="0"/>
        <w:bCs w:val="0"/>
        <w:sz w:val="18"/>
        <w:szCs w:val="18"/>
      </w:rPr>
      <w:t>DOI:</w:t>
    </w:r>
    <w:r w:rsidRPr="0079340B">
      <w:rPr>
        <w:b/>
        <w:bCs/>
        <w:sz w:val="18"/>
        <w:szCs w:val="18"/>
      </w:rPr>
      <w:t xml:space="preserve"> </w:t>
    </w:r>
    <w:hyperlink r:id="rId1" w:history="1">
      <w:r>
        <w:rPr>
          <w:rStyle w:val="Hyperlink"/>
          <w:rFonts w:eastAsiaTheme="majorEastAsia"/>
          <w:sz w:val="18"/>
          <w:szCs w:val="18"/>
        </w:rPr>
        <w:t>https://doi.org/XXXXX</w:t>
      </w:r>
    </w:hyperlink>
    <w:r w:rsidRPr="0079340B">
      <w:rPr>
        <w:b/>
        <w:bCs/>
        <w:sz w:val="18"/>
        <w:szCs w:val="18"/>
      </w:rPr>
      <w:t xml:space="preserve"> </w:t>
    </w:r>
  </w:p>
  <w:p w14:paraId="06F93272" w14:textId="44EEF1CB" w:rsidR="00B26B14" w:rsidRPr="00CA30D8" w:rsidRDefault="00B26B14" w:rsidP="00CA3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B58E"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CC420" w14:textId="77777777" w:rsidR="0024584B" w:rsidRDefault="0024584B">
      <w:r>
        <w:separator/>
      </w:r>
    </w:p>
  </w:footnote>
  <w:footnote w:type="continuationSeparator" w:id="0">
    <w:p w14:paraId="3087DF87" w14:textId="77777777" w:rsidR="0024584B" w:rsidRDefault="00245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7B033"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D7DC8"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01B0E4B7" wp14:editId="017A719C">
              <wp:simplePos x="0" y="0"/>
              <wp:positionH relativeFrom="margin">
                <wp:posOffset>15949</wp:posOffset>
              </wp:positionH>
              <wp:positionV relativeFrom="topMargin">
                <wp:posOffset>382773</wp:posOffset>
              </wp:positionV>
              <wp:extent cx="5943600" cy="146050"/>
              <wp:effectExtent l="0" t="0" r="0" b="635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6877ECD2" w14:textId="108AB9F5" w:rsidR="00B71355" w:rsidRDefault="00B6446C" w:rsidP="003B7982">
                              <w:r w:rsidRPr="00B6446C">
                                <w:rPr>
                                  <w:i/>
                                  <w:iCs/>
                                </w:rPr>
                                <w:t>RIYADAH, Vol. (2021), 2022, pp 80–96</w:t>
                              </w:r>
                            </w:p>
                          </w:sdtContent>
                        </w:sdt>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01B0E4B7" id="_x0000_t202" coordsize="21600,21600" o:spt="202" path="m,l,21600r21600,l21600,xe">
              <v:stroke joinstyle="miter"/>
              <v:path gradientshapeok="t" o:connecttype="rect"/>
            </v:shapetype>
            <v:shape id="Text Box 218" o:spid="_x0000_s1027" type="#_x0000_t202" style="position:absolute;margin-left:1.25pt;margin-top:30.15pt;width:468pt;height:11.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" o:allowincell="f" filled="f" stroked="f">
              <v:textbox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6877ECD2" w14:textId="108AB9F5" w:rsidR="00B71355" w:rsidRDefault="00B6446C" w:rsidP="003B7982">
                        <w:r w:rsidRPr="00B6446C">
                          <w:rPr>
                            <w:i/>
                            <w:iCs/>
                          </w:rPr>
                          <w:t>RIYADAH, Vol. (2021), 2022, pp 80–96</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72993213" wp14:editId="7A23093F">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tx1"/>
                      </a:solidFill>
                      <a:ln>
                        <a:noFill/>
                      </a:ln>
                    </wps:spPr>
                    <wps:txbx>
                      <w:txbxContent>
                        <w:p w14:paraId="35F788E8"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2993213" id="Text Box 219"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" o:allowincell="f" fillcolor="black [3213]" stroked="f">
              <v:textbox style="mso-fit-shape-to-text:t" inset=",0,,0">
                <w:txbxContent>
                  <w:p w14:paraId="35F788E8"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1B53A8"/>
    <w:multiLevelType w:val="multilevel"/>
    <w:tmpl w:val="3792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4"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59A2500"/>
    <w:multiLevelType w:val="hybridMultilevel"/>
    <w:tmpl w:val="156C2FB2"/>
    <w:lvl w:ilvl="0" w:tplc="180AA154">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9"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33C0BCE"/>
    <w:multiLevelType w:val="multilevel"/>
    <w:tmpl w:val="EA822320"/>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433094">
    <w:abstractNumId w:val="14"/>
  </w:num>
  <w:num w:numId="2" w16cid:durableId="1818494524">
    <w:abstractNumId w:val="5"/>
  </w:num>
  <w:num w:numId="3" w16cid:durableId="1843350979">
    <w:abstractNumId w:val="12"/>
  </w:num>
  <w:num w:numId="4" w16cid:durableId="1631327474">
    <w:abstractNumId w:val="7"/>
  </w:num>
  <w:num w:numId="5" w16cid:durableId="1152215183">
    <w:abstractNumId w:val="9"/>
  </w:num>
  <w:num w:numId="6" w16cid:durableId="425884208">
    <w:abstractNumId w:val="10"/>
  </w:num>
  <w:num w:numId="7" w16cid:durableId="92551753">
    <w:abstractNumId w:val="14"/>
  </w:num>
  <w:num w:numId="8" w16cid:durableId="1094593423">
    <w:abstractNumId w:val="14"/>
  </w:num>
  <w:num w:numId="9" w16cid:durableId="286130777">
    <w:abstractNumId w:val="14"/>
  </w:num>
  <w:num w:numId="10" w16cid:durableId="1566914983">
    <w:abstractNumId w:val="6"/>
  </w:num>
  <w:num w:numId="11" w16cid:durableId="976684937">
    <w:abstractNumId w:val="15"/>
  </w:num>
  <w:num w:numId="12" w16cid:durableId="1887523741">
    <w:abstractNumId w:val="13"/>
  </w:num>
  <w:num w:numId="13" w16cid:durableId="1934511423">
    <w:abstractNumId w:val="16"/>
  </w:num>
  <w:num w:numId="14" w16cid:durableId="1286496820">
    <w:abstractNumId w:val="11"/>
  </w:num>
  <w:num w:numId="15" w16cid:durableId="202060116">
    <w:abstractNumId w:val="14"/>
  </w:num>
  <w:num w:numId="16" w16cid:durableId="1848252387">
    <w:abstractNumId w:val="14"/>
  </w:num>
  <w:num w:numId="17" w16cid:durableId="128016300">
    <w:abstractNumId w:val="1"/>
  </w:num>
  <w:num w:numId="18" w16cid:durableId="111479246">
    <w:abstractNumId w:val="14"/>
  </w:num>
  <w:num w:numId="19" w16cid:durableId="1484547029">
    <w:abstractNumId w:val="14"/>
  </w:num>
  <w:num w:numId="20" w16cid:durableId="950555861">
    <w:abstractNumId w:val="14"/>
  </w:num>
  <w:num w:numId="21" w16cid:durableId="1520393988">
    <w:abstractNumId w:val="0"/>
  </w:num>
  <w:num w:numId="22" w16cid:durableId="563182614">
    <w:abstractNumId w:val="14"/>
  </w:num>
  <w:num w:numId="23" w16cid:durableId="509294211">
    <w:abstractNumId w:val="8"/>
  </w:num>
  <w:num w:numId="24" w16cid:durableId="740178526">
    <w:abstractNumId w:val="14"/>
  </w:num>
  <w:num w:numId="25" w16cid:durableId="1441801980">
    <w:abstractNumId w:val="14"/>
  </w:num>
  <w:num w:numId="26" w16cid:durableId="568273103">
    <w:abstractNumId w:val="14"/>
  </w:num>
  <w:num w:numId="27" w16cid:durableId="1954747006">
    <w:abstractNumId w:val="14"/>
  </w:num>
  <w:num w:numId="28" w16cid:durableId="2004550306">
    <w:abstractNumId w:val="3"/>
  </w:num>
  <w:num w:numId="29" w16cid:durableId="221452440">
    <w:abstractNumId w:val="4"/>
  </w:num>
  <w:num w:numId="30" w16cid:durableId="1629705142">
    <w:abstractNumId w:val="14"/>
  </w:num>
  <w:num w:numId="31" w16cid:durableId="263273238">
    <w:abstractNumId w:val="14"/>
  </w:num>
  <w:num w:numId="32" w16cid:durableId="1396317436">
    <w:abstractNumId w:val="14"/>
  </w:num>
  <w:num w:numId="33" w16cid:durableId="954601158">
    <w:abstractNumId w:val="14"/>
  </w:num>
  <w:num w:numId="34" w16cid:durableId="1797718422">
    <w:abstractNumId w:val="14"/>
  </w:num>
  <w:num w:numId="35" w16cid:durableId="405882561">
    <w:abstractNumId w:val="17"/>
  </w:num>
  <w:num w:numId="36" w16cid:durableId="1705132686">
    <w:abstractNumId w:val="14"/>
  </w:num>
  <w:num w:numId="37" w16cid:durableId="1626616870">
    <w:abstractNumId w:val="14"/>
  </w:num>
  <w:num w:numId="38" w16cid:durableId="1858032932">
    <w:abstractNumId w:val="14"/>
  </w:num>
  <w:num w:numId="39" w16cid:durableId="1385715036">
    <w:abstractNumId w:val="14"/>
  </w:num>
  <w:num w:numId="40" w16cid:durableId="79020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16CC1"/>
    <w:rsid w:val="000204AD"/>
    <w:rsid w:val="00022FBF"/>
    <w:rsid w:val="00025168"/>
    <w:rsid w:val="00042615"/>
    <w:rsid w:val="000C5D9D"/>
    <w:rsid w:val="000E3A22"/>
    <w:rsid w:val="000F0322"/>
    <w:rsid w:val="00103F5B"/>
    <w:rsid w:val="001344AE"/>
    <w:rsid w:val="00162E40"/>
    <w:rsid w:val="001A3163"/>
    <w:rsid w:val="001B4B92"/>
    <w:rsid w:val="001D2E20"/>
    <w:rsid w:val="00212277"/>
    <w:rsid w:val="00220B69"/>
    <w:rsid w:val="0022770C"/>
    <w:rsid w:val="00233B9C"/>
    <w:rsid w:val="0024584B"/>
    <w:rsid w:val="0025235F"/>
    <w:rsid w:val="002608B2"/>
    <w:rsid w:val="002714A4"/>
    <w:rsid w:val="00280180"/>
    <w:rsid w:val="002811C8"/>
    <w:rsid w:val="002D0566"/>
    <w:rsid w:val="002F0AEF"/>
    <w:rsid w:val="003214F7"/>
    <w:rsid w:val="00330E9E"/>
    <w:rsid w:val="003374FA"/>
    <w:rsid w:val="00350459"/>
    <w:rsid w:val="00386AAE"/>
    <w:rsid w:val="00391F82"/>
    <w:rsid w:val="003B39B2"/>
    <w:rsid w:val="003B7982"/>
    <w:rsid w:val="003C5091"/>
    <w:rsid w:val="003E3A8A"/>
    <w:rsid w:val="003F1CA9"/>
    <w:rsid w:val="00406FB5"/>
    <w:rsid w:val="00416219"/>
    <w:rsid w:val="004316C8"/>
    <w:rsid w:val="00433C00"/>
    <w:rsid w:val="0044130E"/>
    <w:rsid w:val="00444D06"/>
    <w:rsid w:val="00444DA8"/>
    <w:rsid w:val="004526C6"/>
    <w:rsid w:val="00457E33"/>
    <w:rsid w:val="00476269"/>
    <w:rsid w:val="00485394"/>
    <w:rsid w:val="004A5938"/>
    <w:rsid w:val="004A6C6F"/>
    <w:rsid w:val="004C1252"/>
    <w:rsid w:val="004C50E8"/>
    <w:rsid w:val="00541D82"/>
    <w:rsid w:val="005575BB"/>
    <w:rsid w:val="005653B2"/>
    <w:rsid w:val="005700C8"/>
    <w:rsid w:val="00577559"/>
    <w:rsid w:val="00577C48"/>
    <w:rsid w:val="00585C07"/>
    <w:rsid w:val="005B4082"/>
    <w:rsid w:val="005B4CA7"/>
    <w:rsid w:val="005B50F6"/>
    <w:rsid w:val="005D0B2E"/>
    <w:rsid w:val="005E058B"/>
    <w:rsid w:val="005E7F79"/>
    <w:rsid w:val="005F3352"/>
    <w:rsid w:val="006376D1"/>
    <w:rsid w:val="00655629"/>
    <w:rsid w:val="006645B8"/>
    <w:rsid w:val="00680634"/>
    <w:rsid w:val="00682C4C"/>
    <w:rsid w:val="00693703"/>
    <w:rsid w:val="006A6205"/>
    <w:rsid w:val="006A6FD8"/>
    <w:rsid w:val="006C0C70"/>
    <w:rsid w:val="006D6ED9"/>
    <w:rsid w:val="006E6790"/>
    <w:rsid w:val="007100D1"/>
    <w:rsid w:val="0071702A"/>
    <w:rsid w:val="00721059"/>
    <w:rsid w:val="00733B80"/>
    <w:rsid w:val="00734D41"/>
    <w:rsid w:val="00754C3C"/>
    <w:rsid w:val="00765F73"/>
    <w:rsid w:val="00770B6C"/>
    <w:rsid w:val="00776C87"/>
    <w:rsid w:val="0078347A"/>
    <w:rsid w:val="00786E4F"/>
    <w:rsid w:val="007B4F3D"/>
    <w:rsid w:val="007D4057"/>
    <w:rsid w:val="007E5A27"/>
    <w:rsid w:val="007F77FB"/>
    <w:rsid w:val="00800070"/>
    <w:rsid w:val="0080206D"/>
    <w:rsid w:val="008076E7"/>
    <w:rsid w:val="0086187C"/>
    <w:rsid w:val="00864308"/>
    <w:rsid w:val="00882167"/>
    <w:rsid w:val="008A68FA"/>
    <w:rsid w:val="008B6248"/>
    <w:rsid w:val="008C6323"/>
    <w:rsid w:val="008D71D3"/>
    <w:rsid w:val="009255C9"/>
    <w:rsid w:val="00933533"/>
    <w:rsid w:val="00947FAC"/>
    <w:rsid w:val="0095719C"/>
    <w:rsid w:val="00991C24"/>
    <w:rsid w:val="00996679"/>
    <w:rsid w:val="0099778B"/>
    <w:rsid w:val="009A40C3"/>
    <w:rsid w:val="009A7C98"/>
    <w:rsid w:val="009B437D"/>
    <w:rsid w:val="009D3BE0"/>
    <w:rsid w:val="009D6219"/>
    <w:rsid w:val="009E6852"/>
    <w:rsid w:val="009F3868"/>
    <w:rsid w:val="00A2084A"/>
    <w:rsid w:val="00A61C8C"/>
    <w:rsid w:val="00A70444"/>
    <w:rsid w:val="00A75721"/>
    <w:rsid w:val="00A82DA5"/>
    <w:rsid w:val="00AE2D0C"/>
    <w:rsid w:val="00B04914"/>
    <w:rsid w:val="00B0674A"/>
    <w:rsid w:val="00B153F7"/>
    <w:rsid w:val="00B26B14"/>
    <w:rsid w:val="00B31BC5"/>
    <w:rsid w:val="00B52280"/>
    <w:rsid w:val="00B53A33"/>
    <w:rsid w:val="00B62422"/>
    <w:rsid w:val="00B6446C"/>
    <w:rsid w:val="00B6781F"/>
    <w:rsid w:val="00B67C22"/>
    <w:rsid w:val="00B71355"/>
    <w:rsid w:val="00B83430"/>
    <w:rsid w:val="00BA7B17"/>
    <w:rsid w:val="00BB222F"/>
    <w:rsid w:val="00BB3063"/>
    <w:rsid w:val="00BC629C"/>
    <w:rsid w:val="00BD0DBD"/>
    <w:rsid w:val="00BD7F24"/>
    <w:rsid w:val="00BF1149"/>
    <w:rsid w:val="00C14D84"/>
    <w:rsid w:val="00C178F2"/>
    <w:rsid w:val="00C31C8C"/>
    <w:rsid w:val="00C432B6"/>
    <w:rsid w:val="00C46AF2"/>
    <w:rsid w:val="00C67040"/>
    <w:rsid w:val="00C7157B"/>
    <w:rsid w:val="00C759C4"/>
    <w:rsid w:val="00C76023"/>
    <w:rsid w:val="00C92653"/>
    <w:rsid w:val="00C9778D"/>
    <w:rsid w:val="00CA30D8"/>
    <w:rsid w:val="00CA725F"/>
    <w:rsid w:val="00CB0C8F"/>
    <w:rsid w:val="00CD3163"/>
    <w:rsid w:val="00CE408E"/>
    <w:rsid w:val="00CE66EB"/>
    <w:rsid w:val="00D01F20"/>
    <w:rsid w:val="00D126D4"/>
    <w:rsid w:val="00D216C9"/>
    <w:rsid w:val="00D35999"/>
    <w:rsid w:val="00D408F8"/>
    <w:rsid w:val="00D45466"/>
    <w:rsid w:val="00D55921"/>
    <w:rsid w:val="00D6324C"/>
    <w:rsid w:val="00D65C9B"/>
    <w:rsid w:val="00D770C0"/>
    <w:rsid w:val="00D83096"/>
    <w:rsid w:val="00D95005"/>
    <w:rsid w:val="00DB2A4F"/>
    <w:rsid w:val="00DD12F1"/>
    <w:rsid w:val="00DD4407"/>
    <w:rsid w:val="00DF5F20"/>
    <w:rsid w:val="00DF63A0"/>
    <w:rsid w:val="00E03718"/>
    <w:rsid w:val="00E03AFB"/>
    <w:rsid w:val="00E12C15"/>
    <w:rsid w:val="00E21CAF"/>
    <w:rsid w:val="00E232E7"/>
    <w:rsid w:val="00E522DC"/>
    <w:rsid w:val="00E553A4"/>
    <w:rsid w:val="00E5685D"/>
    <w:rsid w:val="00E63F9E"/>
    <w:rsid w:val="00E80AC5"/>
    <w:rsid w:val="00E8541D"/>
    <w:rsid w:val="00EB194B"/>
    <w:rsid w:val="00EE00BF"/>
    <w:rsid w:val="00EE582A"/>
    <w:rsid w:val="00EF51F4"/>
    <w:rsid w:val="00EF606C"/>
    <w:rsid w:val="00F31028"/>
    <w:rsid w:val="00F31A3F"/>
    <w:rsid w:val="00F34F07"/>
    <w:rsid w:val="00F3530F"/>
    <w:rsid w:val="00F55689"/>
    <w:rsid w:val="00F668E2"/>
    <w:rsid w:val="00F70032"/>
    <w:rsid w:val="00F73746"/>
    <w:rsid w:val="00F91A2B"/>
    <w:rsid w:val="00FC35E1"/>
    <w:rsid w:val="00FD5625"/>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333AD28"/>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BA7B17"/>
    <w:rPr>
      <w:color w:val="800080" w:themeColor="followedHyperlink"/>
      <w:u w:val="single"/>
    </w:rPr>
  </w:style>
  <w:style w:type="character" w:styleId="Strong">
    <w:name w:val="Strong"/>
    <w:basedOn w:val="DefaultParagraphFont"/>
    <w:uiPriority w:val="22"/>
    <w:qFormat/>
    <w:rsid w:val="00E21CAF"/>
    <w:rPr>
      <w:b/>
      <w:bCs/>
    </w:rPr>
  </w:style>
  <w:style w:type="paragraph" w:styleId="NormalWeb">
    <w:name w:val="Normal (Web)"/>
    <w:basedOn w:val="Normal"/>
    <w:uiPriority w:val="99"/>
    <w:unhideWhenUsed/>
    <w:rsid w:val="00B62422"/>
    <w:pPr>
      <w:spacing w:before="100" w:beforeAutospacing="1" w:after="100" w:afterAutospacing="1"/>
    </w:pPr>
    <w:rPr>
      <w:sz w:val="24"/>
      <w:szCs w:val="24"/>
      <w:lang w:val="en-IQ"/>
    </w:rPr>
  </w:style>
  <w:style w:type="character" w:customStyle="1" w:styleId="oypena">
    <w:name w:val="oypena"/>
    <w:basedOn w:val="DefaultParagraphFont"/>
    <w:rsid w:val="00996679"/>
  </w:style>
  <w:style w:type="character" w:styleId="Emphasis">
    <w:name w:val="Emphasis"/>
    <w:basedOn w:val="DefaultParagraphFont"/>
    <w:uiPriority w:val="20"/>
    <w:qFormat/>
    <w:rsid w:val="008D71D3"/>
    <w:rPr>
      <w:i/>
      <w:iCs/>
    </w:rPr>
  </w:style>
  <w:style w:type="character" w:styleId="UnresolvedMention">
    <w:name w:val="Unresolved Mention"/>
    <w:basedOn w:val="DefaultParagraphFont"/>
    <w:uiPriority w:val="99"/>
    <w:semiHidden/>
    <w:unhideWhenUsed/>
    <w:rsid w:val="006A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293980">
      <w:bodyDiv w:val="1"/>
      <w:marLeft w:val="0"/>
      <w:marRight w:val="0"/>
      <w:marTop w:val="0"/>
      <w:marBottom w:val="0"/>
      <w:divBdr>
        <w:top w:val="none" w:sz="0" w:space="0" w:color="auto"/>
        <w:left w:val="none" w:sz="0" w:space="0" w:color="auto"/>
        <w:bottom w:val="none" w:sz="0" w:space="0" w:color="auto"/>
        <w:right w:val="none" w:sz="0" w:space="0" w:color="auto"/>
      </w:divBdr>
    </w:div>
    <w:div w:id="157786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rcid.org/0000-0000-0000-0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F516-24D4-4ECF-A781-269531F8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Authors, Mesopotamian Journal of Big Data Vol. (2021), 2022, 80–96</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RIYADAH, Vol. (2021), 2022, pp 80–96</dc:title>
  <dc:creator>Dr. AHMED</dc:creator>
  <cp:lastModifiedBy>م.م مهند غازي ياسين</cp:lastModifiedBy>
  <cp:revision>3</cp:revision>
  <dcterms:created xsi:type="dcterms:W3CDTF">2024-09-10T12:18:00Z</dcterms:created>
  <dcterms:modified xsi:type="dcterms:W3CDTF">2024-11-18T12:57:00Z</dcterms:modified>
</cp:coreProperties>
</file>